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31B9" w14:textId="77777777" w:rsidR="006042E8" w:rsidRDefault="00675E5D" w:rsidP="00D26D7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6042E8">
        <w:rPr>
          <w:rFonts w:ascii="Times New Roman" w:eastAsia="標楷體" w:hAnsi="Times New Roman" w:cs="Times New Roman"/>
          <w:b/>
          <w:sz w:val="40"/>
          <w:szCs w:val="40"/>
          <w:lang w:eastAsia="zh-HK"/>
        </w:rPr>
        <w:t>國立高雄科技大學管理學院</w:t>
      </w:r>
      <w:r w:rsidR="006042E8" w:rsidRPr="006042E8">
        <w:rPr>
          <w:rFonts w:ascii="Times New Roman" w:eastAsia="標楷體" w:hAnsi="Times New Roman" w:cs="Times New Roman" w:hint="eastAsia"/>
          <w:b/>
          <w:sz w:val="40"/>
          <w:szCs w:val="40"/>
        </w:rPr>
        <w:t>行銷與流通管理系</w:t>
      </w:r>
    </w:p>
    <w:p w14:paraId="0AD88555" w14:textId="6963216B" w:rsidR="008C1201" w:rsidRPr="006042E8" w:rsidRDefault="000D121E" w:rsidP="00D26D73">
      <w:pPr>
        <w:jc w:val="center"/>
        <w:rPr>
          <w:rFonts w:ascii="Times New Roman" w:eastAsia="標楷體" w:hAnsi="Times New Roman" w:cs="Times New Roman"/>
          <w:b/>
          <w:sz w:val="40"/>
          <w:szCs w:val="40"/>
          <w:lang w:eastAsia="zh-HK"/>
        </w:rPr>
      </w:pPr>
      <w:r w:rsidRPr="006042E8">
        <w:rPr>
          <w:rFonts w:ascii="Times New Roman" w:eastAsia="標楷體" w:hAnsi="Times New Roman" w:cs="Times New Roman" w:hint="eastAsia"/>
          <w:b/>
          <w:sz w:val="40"/>
          <w:szCs w:val="40"/>
        </w:rPr>
        <w:t>1</w:t>
      </w:r>
      <w:r w:rsidRPr="006042E8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6042E8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Pr="006042E8">
        <w:rPr>
          <w:rFonts w:ascii="Times New Roman" w:eastAsia="標楷體" w:hAnsi="Times New Roman" w:cs="Times New Roman" w:hint="eastAsia"/>
          <w:b/>
          <w:sz w:val="40"/>
          <w:szCs w:val="40"/>
        </w:rPr>
        <w:t>學年度</w:t>
      </w:r>
      <w:r w:rsidR="00675E5D" w:rsidRPr="006042E8">
        <w:rPr>
          <w:rFonts w:ascii="Times New Roman" w:eastAsia="標楷體" w:hAnsi="Times New Roman" w:cs="Times New Roman"/>
          <w:b/>
          <w:sz w:val="40"/>
          <w:szCs w:val="40"/>
          <w:lang w:eastAsia="zh-HK"/>
        </w:rPr>
        <w:t>獎</w:t>
      </w:r>
      <w:r w:rsidR="00DB6DA3" w:rsidRPr="006042E8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助</w:t>
      </w:r>
      <w:r w:rsidR="00675E5D" w:rsidRPr="006042E8">
        <w:rPr>
          <w:rFonts w:ascii="Times New Roman" w:eastAsia="標楷體" w:hAnsi="Times New Roman" w:cs="Times New Roman"/>
          <w:b/>
          <w:sz w:val="40"/>
          <w:szCs w:val="40"/>
          <w:lang w:eastAsia="zh-HK"/>
        </w:rPr>
        <w:t>學金公告</w:t>
      </w:r>
    </w:p>
    <w:p w14:paraId="52AB176C" w14:textId="3D4821E0" w:rsidR="00675E5D" w:rsidRPr="006042E8" w:rsidRDefault="00D26D73" w:rsidP="000D121E">
      <w:pPr>
        <w:spacing w:before="240" w:line="56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4"/>
        </w:rPr>
      </w:pP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一</w:t>
      </w:r>
      <w:r w:rsidRPr="006042E8">
        <w:rPr>
          <w:rFonts w:ascii="Times New Roman" w:eastAsia="標楷體" w:hAnsi="Times New Roman" w:cs="Times New Roman"/>
          <w:sz w:val="28"/>
          <w:szCs w:val="24"/>
        </w:rPr>
        <w:t>、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本獎學金由中華民國</w:t>
      </w:r>
      <w:r w:rsidR="00147D7B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國立高雄科技大學校友總會</w:t>
      </w:r>
      <w:r w:rsidR="003647D9" w:rsidRPr="006042E8">
        <w:rPr>
          <w:rFonts w:ascii="Times New Roman" w:eastAsia="標楷體" w:hAnsi="Times New Roman" w:cs="Times New Roman" w:hint="eastAsia"/>
          <w:sz w:val="28"/>
          <w:szCs w:val="24"/>
        </w:rPr>
        <w:t>行銷系友會</w:t>
      </w:r>
      <w:r w:rsidR="004F3D92" w:rsidRPr="006042E8">
        <w:rPr>
          <w:rFonts w:ascii="Times New Roman" w:eastAsia="標楷體" w:hAnsi="Times New Roman" w:cs="Times New Roman" w:hint="eastAsia"/>
          <w:sz w:val="28"/>
          <w:szCs w:val="24"/>
        </w:rPr>
        <w:t>傑出系友</w:t>
      </w:r>
      <w:r w:rsidR="00147D7B">
        <w:rPr>
          <w:rFonts w:ascii="Times New Roman" w:eastAsia="標楷體" w:hAnsi="Times New Roman" w:cs="Times New Roman" w:hint="eastAsia"/>
          <w:sz w:val="28"/>
          <w:szCs w:val="24"/>
        </w:rPr>
        <w:t>所</w:t>
      </w:r>
      <w:r w:rsidR="004F3D92" w:rsidRPr="006042E8">
        <w:rPr>
          <w:rFonts w:ascii="Times New Roman" w:eastAsia="標楷體" w:hAnsi="Times New Roman" w:cs="Times New Roman" w:hint="eastAsia"/>
          <w:sz w:val="28"/>
          <w:szCs w:val="24"/>
        </w:rPr>
        <w:t>捐贈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提供</w:t>
      </w:r>
      <w:r w:rsidR="00675E5D" w:rsidRPr="006042E8">
        <w:rPr>
          <w:rFonts w:ascii="Times New Roman" w:eastAsia="標楷體" w:hAnsi="Times New Roman" w:cs="Times New Roman"/>
          <w:sz w:val="28"/>
          <w:szCs w:val="24"/>
        </w:rPr>
        <w:t>，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旨在</w:t>
      </w:r>
      <w:r w:rsidR="00804FD9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獎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助國</w:t>
      </w: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立</w:t>
      </w:r>
      <w:r w:rsidR="000B1230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高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雄科技大學管理學院</w:t>
      </w:r>
      <w:r w:rsidR="0024663A" w:rsidRPr="006042E8">
        <w:rPr>
          <w:rFonts w:ascii="Times New Roman" w:eastAsia="標楷體" w:hAnsi="Times New Roman" w:cs="Times New Roman" w:hint="eastAsia"/>
          <w:sz w:val="28"/>
          <w:szCs w:val="24"/>
        </w:rPr>
        <w:t>行銷與流通管理系</w:t>
      </w:r>
      <w:r w:rsidR="0010177B" w:rsidRPr="006042E8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10177B" w:rsidRPr="006042E8">
        <w:rPr>
          <w:rFonts w:ascii="Times New Roman" w:eastAsia="標楷體" w:hAnsi="Times New Roman" w:cs="Times New Roman" w:hint="eastAsia"/>
          <w:sz w:val="28"/>
          <w:szCs w:val="24"/>
        </w:rPr>
        <w:t>以下簡稱</w:t>
      </w:r>
      <w:r w:rsidR="00105564" w:rsidRPr="006042E8">
        <w:rPr>
          <w:rFonts w:ascii="Times New Roman" w:eastAsia="標楷體" w:hAnsi="Times New Roman" w:cs="Times New Roman" w:hint="eastAsia"/>
          <w:sz w:val="28"/>
          <w:szCs w:val="24"/>
        </w:rPr>
        <w:t>行銷</w:t>
      </w:r>
      <w:r w:rsidR="0010177B" w:rsidRPr="006042E8">
        <w:rPr>
          <w:rFonts w:ascii="Times New Roman" w:eastAsia="標楷體" w:hAnsi="Times New Roman" w:cs="Times New Roman" w:hint="eastAsia"/>
          <w:sz w:val="28"/>
          <w:szCs w:val="24"/>
        </w:rPr>
        <w:t>系</w:t>
      </w:r>
      <w:r w:rsidR="0010177B" w:rsidRPr="006042E8">
        <w:rPr>
          <w:rFonts w:ascii="Times New Roman" w:eastAsia="標楷體" w:hAnsi="Times New Roman" w:cs="Times New Roman"/>
          <w:sz w:val="28"/>
          <w:szCs w:val="24"/>
        </w:rPr>
        <w:t>)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優秀學生</w:t>
      </w:r>
      <w:r w:rsidR="00675E5D"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08AE5923" w14:textId="3A3C3F28" w:rsidR="00675E5D" w:rsidRPr="006042E8" w:rsidRDefault="00D26D73" w:rsidP="000D121E">
      <w:pPr>
        <w:spacing w:line="56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4"/>
        </w:rPr>
      </w:pP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二</w:t>
      </w:r>
      <w:r w:rsidRPr="006042E8">
        <w:rPr>
          <w:rFonts w:ascii="Times New Roman" w:eastAsia="標楷體" w:hAnsi="Times New Roman" w:cs="Times New Roman"/>
          <w:sz w:val="28"/>
          <w:szCs w:val="24"/>
        </w:rPr>
        <w:t>、</w:t>
      </w: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對象為</w:t>
      </w:r>
      <w:r w:rsidR="00105564" w:rsidRPr="006042E8">
        <w:rPr>
          <w:rFonts w:ascii="Times New Roman" w:eastAsia="標楷體" w:hAnsi="Times New Roman" w:cs="Times New Roman" w:hint="eastAsia"/>
          <w:sz w:val="28"/>
          <w:szCs w:val="24"/>
        </w:rPr>
        <w:t>行銷</w:t>
      </w:r>
      <w:r w:rsidR="0010177B" w:rsidRPr="006042E8">
        <w:rPr>
          <w:rFonts w:ascii="Times New Roman" w:eastAsia="標楷體" w:hAnsi="Times New Roman" w:cs="Times New Roman" w:hint="eastAsia"/>
          <w:sz w:val="28"/>
          <w:szCs w:val="24"/>
        </w:rPr>
        <w:t>系碩士學位課程先修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學生</w:t>
      </w:r>
      <w:r w:rsidR="00675E5D" w:rsidRPr="006042E8">
        <w:rPr>
          <w:rFonts w:ascii="Times New Roman" w:eastAsia="標楷體" w:hAnsi="Times New Roman" w:cs="Times New Roman"/>
          <w:sz w:val="28"/>
          <w:szCs w:val="24"/>
        </w:rPr>
        <w:t>(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不含碩專</w:t>
      </w:r>
      <w:r w:rsidR="000B1230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班</w:t>
      </w:r>
      <w:r w:rsidR="00675E5D" w:rsidRPr="006042E8">
        <w:rPr>
          <w:rFonts w:ascii="Times New Roman" w:eastAsia="標楷體" w:hAnsi="Times New Roman" w:cs="Times New Roman"/>
          <w:sz w:val="28"/>
          <w:szCs w:val="24"/>
        </w:rPr>
        <w:t>)</w:t>
      </w:r>
      <w:r w:rsidR="00675E5D"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239E5175" w14:textId="2CB043B1" w:rsidR="00675E5D" w:rsidRPr="006042E8" w:rsidRDefault="00D26D73" w:rsidP="000D121E">
      <w:pPr>
        <w:spacing w:line="560" w:lineRule="exact"/>
        <w:rPr>
          <w:rFonts w:ascii="Times New Roman" w:eastAsia="標楷體" w:hAnsi="Times New Roman" w:cs="Times New Roman"/>
          <w:sz w:val="28"/>
          <w:szCs w:val="24"/>
        </w:rPr>
      </w:pP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三</w:t>
      </w:r>
      <w:r w:rsidRPr="006042E8">
        <w:rPr>
          <w:rFonts w:ascii="Times New Roman" w:eastAsia="標楷體" w:hAnsi="Times New Roman" w:cs="Times New Roman"/>
          <w:sz w:val="28"/>
          <w:szCs w:val="24"/>
        </w:rPr>
        <w:t>、</w:t>
      </w:r>
      <w:r w:rsidR="00804FD9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名額：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上限</w:t>
      </w:r>
      <w:r w:rsidR="003647D9" w:rsidRPr="006042E8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每學期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</w:rPr>
        <w:t>兩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名</w:t>
      </w:r>
      <w:r w:rsidR="00CB1164" w:rsidRPr="006042E8">
        <w:rPr>
          <w:rFonts w:ascii="標楷體" w:eastAsia="標楷體" w:hAnsi="標楷體" w:cs="Times New Roman" w:hint="eastAsia"/>
          <w:sz w:val="28"/>
          <w:szCs w:val="24"/>
        </w:rPr>
        <w:t>，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</w:rPr>
        <w:t>若當年未滿兩名</w:t>
      </w:r>
      <w:r w:rsidR="00CB1164" w:rsidRPr="006042E8">
        <w:rPr>
          <w:rFonts w:ascii="標楷體" w:eastAsia="標楷體" w:hAnsi="標楷體" w:cs="Times New Roman" w:hint="eastAsia"/>
          <w:sz w:val="28"/>
          <w:szCs w:val="24"/>
        </w:rPr>
        <w:t>，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</w:rPr>
        <w:t>可於隔年視經費調整為三名</w:t>
      </w:r>
      <w:r w:rsidR="00675E5D"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0BA7C2C2" w14:textId="12A2CA21" w:rsidR="00675E5D" w:rsidRPr="006042E8" w:rsidRDefault="00D26D73" w:rsidP="000D121E">
      <w:pPr>
        <w:spacing w:line="560" w:lineRule="exact"/>
        <w:rPr>
          <w:rFonts w:ascii="Times New Roman" w:eastAsia="標楷體" w:hAnsi="Times New Roman" w:cs="Times New Roman"/>
          <w:sz w:val="28"/>
          <w:szCs w:val="24"/>
        </w:rPr>
      </w:pP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四</w:t>
      </w:r>
      <w:r w:rsidRPr="006042E8">
        <w:rPr>
          <w:rFonts w:ascii="Times New Roman" w:eastAsia="標楷體" w:hAnsi="Times New Roman" w:cs="Times New Roman"/>
          <w:sz w:val="28"/>
          <w:szCs w:val="24"/>
        </w:rPr>
        <w:t>、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新</w:t>
      </w:r>
      <w:r w:rsidR="00675E5D" w:rsidRPr="006042E8">
        <w:rPr>
          <w:rFonts w:ascii="Times New Roman" w:eastAsia="標楷體" w:hAnsi="Times New Roman" w:cs="Times New Roman"/>
          <w:sz w:val="28"/>
          <w:szCs w:val="24"/>
        </w:rPr>
        <w:t>台幣</w:t>
      </w:r>
      <w:r w:rsidR="003647D9" w:rsidRPr="006042E8">
        <w:rPr>
          <w:rFonts w:ascii="Times New Roman" w:eastAsia="標楷體" w:hAnsi="Times New Roman" w:cs="Times New Roman" w:hint="eastAsia"/>
          <w:sz w:val="28"/>
          <w:szCs w:val="24"/>
        </w:rPr>
        <w:t>每月五千元於就讀碩士班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</w:rPr>
        <w:t>一</w:t>
      </w:r>
      <w:r w:rsidR="003647D9" w:rsidRPr="006042E8">
        <w:rPr>
          <w:rFonts w:ascii="Times New Roman" w:eastAsia="標楷體" w:hAnsi="Times New Roman" w:cs="Times New Roman" w:hint="eastAsia"/>
          <w:sz w:val="28"/>
          <w:szCs w:val="24"/>
        </w:rPr>
        <w:t>年內共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</w:rPr>
        <w:t>五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萬元整</w:t>
      </w:r>
      <w:r w:rsidR="003647D9" w:rsidRPr="006042E8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756A7F" w:rsidRPr="006042E8">
        <w:rPr>
          <w:rFonts w:ascii="Times New Roman" w:eastAsia="標楷體" w:hAnsi="Times New Roman" w:cs="Times New Roman" w:hint="eastAsia"/>
          <w:sz w:val="28"/>
          <w:szCs w:val="24"/>
        </w:rPr>
        <w:t>扣除暑假</w:t>
      </w:r>
      <w:r w:rsidR="003647D9" w:rsidRPr="006042E8">
        <w:rPr>
          <w:rFonts w:ascii="Times New Roman" w:eastAsia="標楷體" w:hAnsi="Times New Roman" w:cs="Times New Roman" w:hint="eastAsia"/>
          <w:sz w:val="28"/>
          <w:szCs w:val="24"/>
        </w:rPr>
        <w:t>以</w:t>
      </w:r>
      <w:r w:rsidR="00C04A2D" w:rsidRPr="006042E8">
        <w:rPr>
          <w:rFonts w:ascii="Times New Roman" w:eastAsia="標楷體" w:hAnsi="Times New Roman" w:cs="Times New Roman" w:hint="eastAsia"/>
          <w:sz w:val="28"/>
          <w:szCs w:val="24"/>
        </w:rPr>
        <w:t>一</w:t>
      </w:r>
      <w:r w:rsidR="003647D9" w:rsidRPr="006042E8">
        <w:rPr>
          <w:rFonts w:ascii="Times New Roman" w:eastAsia="標楷體" w:hAnsi="Times New Roman" w:cs="Times New Roman" w:hint="eastAsia"/>
          <w:sz w:val="28"/>
          <w:szCs w:val="24"/>
        </w:rPr>
        <w:t>年為限</w:t>
      </w:r>
      <w:r w:rsidR="003647D9" w:rsidRPr="006042E8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675E5D"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3DE74A5E" w14:textId="77777777" w:rsidR="00675E5D" w:rsidRPr="006042E8" w:rsidRDefault="00D26D73" w:rsidP="000D121E">
      <w:pPr>
        <w:spacing w:line="560" w:lineRule="exact"/>
        <w:rPr>
          <w:rFonts w:ascii="Times New Roman" w:eastAsia="標楷體" w:hAnsi="Times New Roman" w:cs="Times New Roman"/>
          <w:sz w:val="28"/>
          <w:szCs w:val="24"/>
        </w:rPr>
      </w:pP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五</w:t>
      </w:r>
      <w:r w:rsidRPr="006042E8">
        <w:rPr>
          <w:rFonts w:ascii="Times New Roman" w:eastAsia="標楷體" w:hAnsi="Times New Roman" w:cs="Times New Roman"/>
          <w:sz w:val="28"/>
          <w:szCs w:val="24"/>
        </w:rPr>
        <w:t>、</w:t>
      </w:r>
      <w:r w:rsidR="00675E5D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申請資格</w:t>
      </w:r>
      <w:r w:rsidR="00675E5D" w:rsidRPr="006042E8">
        <w:rPr>
          <w:rFonts w:ascii="Times New Roman" w:eastAsia="標楷體" w:hAnsi="Times New Roman" w:cs="Times New Roman"/>
          <w:sz w:val="28"/>
          <w:szCs w:val="24"/>
        </w:rPr>
        <w:t>：</w:t>
      </w:r>
    </w:p>
    <w:p w14:paraId="6D1CD355" w14:textId="720A9AB9" w:rsidR="00675E5D" w:rsidRPr="006042E8" w:rsidRDefault="00105564" w:rsidP="000D121E">
      <w:pPr>
        <w:pStyle w:val="a3"/>
        <w:numPr>
          <w:ilvl w:val="0"/>
          <w:numId w:val="2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4"/>
          <w:lang w:eastAsia="zh-HK"/>
        </w:rPr>
      </w:pP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行銷</w:t>
      </w:r>
      <w:r w:rsidR="00663185" w:rsidRPr="006042E8">
        <w:rPr>
          <w:rFonts w:ascii="Times New Roman" w:eastAsia="標楷體" w:hAnsi="Times New Roman" w:cs="Times New Roman" w:hint="eastAsia"/>
          <w:sz w:val="28"/>
          <w:szCs w:val="24"/>
        </w:rPr>
        <w:t>系</w:t>
      </w:r>
      <w:r w:rsidR="0010177B" w:rsidRPr="006042E8">
        <w:rPr>
          <w:rFonts w:ascii="Times New Roman" w:eastAsia="標楷體" w:hAnsi="Times New Roman" w:cs="Times New Roman" w:hint="eastAsia"/>
          <w:sz w:val="28"/>
          <w:szCs w:val="24"/>
        </w:rPr>
        <w:t>碩士學位課程先修學生碩士</w:t>
      </w:r>
      <w:r w:rsidR="003647D9" w:rsidRPr="006042E8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班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</w:rPr>
        <w:t>一年級</w:t>
      </w:r>
      <w:r w:rsidR="00D26D73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在學學生</w:t>
      </w:r>
      <w:r w:rsidR="00675E5D"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05E46642" w14:textId="3D44533F" w:rsidR="00675E5D" w:rsidRPr="006042E8" w:rsidRDefault="000A61CC" w:rsidP="000D121E">
      <w:pPr>
        <w:pStyle w:val="a3"/>
        <w:numPr>
          <w:ilvl w:val="0"/>
          <w:numId w:val="2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4"/>
          <w:lang w:eastAsia="zh-HK"/>
        </w:rPr>
      </w:pP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前一學期學業成績</w:t>
      </w:r>
      <w:r w:rsidR="00D26D73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平均</w:t>
      </w:r>
      <w:r w:rsidR="009B7EEA" w:rsidRPr="006042E8">
        <w:rPr>
          <w:rFonts w:ascii="Times New Roman" w:eastAsia="標楷體" w:hAnsi="Times New Roman" w:cs="Times New Roman"/>
          <w:sz w:val="28"/>
          <w:szCs w:val="24"/>
        </w:rPr>
        <w:t>80</w:t>
      </w:r>
      <w:r w:rsidR="003647D9" w:rsidRPr="006042E8">
        <w:rPr>
          <w:rFonts w:ascii="Times New Roman" w:eastAsia="標楷體" w:hAnsi="Times New Roman" w:cs="Times New Roman" w:hint="eastAsia"/>
          <w:sz w:val="28"/>
          <w:szCs w:val="24"/>
        </w:rPr>
        <w:t>分</w:t>
      </w:r>
      <w:r w:rsidR="009B7EEA" w:rsidRPr="006042E8">
        <w:rPr>
          <w:rFonts w:ascii="Times New Roman" w:eastAsia="標楷體" w:hAnsi="Times New Roman" w:cs="Times New Roman"/>
          <w:sz w:val="28"/>
          <w:szCs w:val="24"/>
        </w:rPr>
        <w:t>以上，</w:t>
      </w: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操行成績</w:t>
      </w:r>
      <w:r w:rsidR="009B7EEA" w:rsidRPr="006042E8">
        <w:rPr>
          <w:rFonts w:ascii="Times New Roman" w:eastAsia="標楷體" w:hAnsi="Times New Roman" w:cs="Times New Roman"/>
          <w:sz w:val="28"/>
          <w:szCs w:val="24"/>
        </w:rPr>
        <w:t>75</w:t>
      </w: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分以上</w:t>
      </w:r>
      <w:r w:rsidR="00D26D73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者</w:t>
      </w:r>
      <w:r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39B103AD" w14:textId="4815104F" w:rsidR="003647D9" w:rsidRPr="006042E8" w:rsidRDefault="003647D9" w:rsidP="000D121E">
      <w:pPr>
        <w:pStyle w:val="a3"/>
        <w:numPr>
          <w:ilvl w:val="0"/>
          <w:numId w:val="2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4"/>
          <w:lang w:eastAsia="zh-HK"/>
        </w:rPr>
      </w:pP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由</w:t>
      </w:r>
      <w:r w:rsidR="00105564" w:rsidRPr="006042E8">
        <w:rPr>
          <w:rFonts w:ascii="Times New Roman" w:eastAsia="標楷體" w:hAnsi="Times New Roman" w:cs="Times New Roman" w:hint="eastAsia"/>
          <w:sz w:val="28"/>
          <w:szCs w:val="24"/>
        </w:rPr>
        <w:t>行銷</w:t>
      </w:r>
      <w:r w:rsidR="00497F58" w:rsidRPr="006042E8">
        <w:rPr>
          <w:rFonts w:ascii="Times New Roman" w:eastAsia="標楷體" w:hAnsi="Times New Roman" w:cs="Times New Roman" w:hint="eastAsia"/>
          <w:sz w:val="28"/>
          <w:szCs w:val="24"/>
        </w:rPr>
        <w:t>系</w:t>
      </w: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專任教師推薦</w:t>
      </w:r>
      <w:r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2633A78D" w14:textId="77777777" w:rsidR="000A61CC" w:rsidRPr="006042E8" w:rsidRDefault="00D26D73" w:rsidP="000D121E">
      <w:pPr>
        <w:spacing w:line="560" w:lineRule="exact"/>
        <w:rPr>
          <w:rFonts w:ascii="Times New Roman" w:eastAsia="標楷體" w:hAnsi="Times New Roman" w:cs="Times New Roman"/>
          <w:sz w:val="28"/>
          <w:szCs w:val="24"/>
          <w:lang w:eastAsia="zh-HK"/>
        </w:rPr>
      </w:pP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六</w:t>
      </w:r>
      <w:r w:rsidRPr="006042E8">
        <w:rPr>
          <w:rFonts w:ascii="Times New Roman" w:eastAsia="標楷體" w:hAnsi="Times New Roman" w:cs="Times New Roman"/>
          <w:sz w:val="28"/>
          <w:szCs w:val="24"/>
        </w:rPr>
        <w:t>、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繳交資料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：</w:t>
      </w:r>
    </w:p>
    <w:p w14:paraId="30E5C1A5" w14:textId="77777777" w:rsidR="00663185" w:rsidRPr="006042E8" w:rsidRDefault="000B1230" w:rsidP="00663185">
      <w:pPr>
        <w:spacing w:line="56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 w:rsidRPr="006042E8">
        <w:rPr>
          <w:rFonts w:ascii="Times New Roman" w:eastAsia="標楷體" w:hAnsi="Times New Roman" w:cs="Times New Roman"/>
          <w:sz w:val="28"/>
          <w:szCs w:val="24"/>
        </w:rPr>
        <w:t>(</w:t>
      </w: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一</w:t>
      </w:r>
      <w:r w:rsidRPr="006042E8">
        <w:rPr>
          <w:rFonts w:ascii="Times New Roman" w:eastAsia="標楷體" w:hAnsi="Times New Roman" w:cs="Times New Roman"/>
          <w:sz w:val="28"/>
          <w:szCs w:val="24"/>
        </w:rPr>
        <w:t>)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申請書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(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個人基本資料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，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附學生證影本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)</w:t>
      </w:r>
      <w:r w:rsidR="00BA3993" w:rsidRPr="006042E8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3AC7ADE4" w14:textId="323E548B" w:rsidR="000A61CC" w:rsidRPr="006042E8" w:rsidRDefault="000B1230" w:rsidP="00D5588D">
      <w:pPr>
        <w:spacing w:line="560" w:lineRule="exact"/>
        <w:ind w:leftChars="118" w:left="706" w:hangingChars="151" w:hanging="423"/>
        <w:rPr>
          <w:rFonts w:ascii="Times New Roman" w:eastAsia="標楷體" w:hAnsi="Times New Roman" w:cs="Times New Roman"/>
          <w:sz w:val="28"/>
          <w:szCs w:val="24"/>
          <w:lang w:eastAsia="zh-HK"/>
        </w:rPr>
      </w:pPr>
      <w:r w:rsidRPr="006042E8">
        <w:rPr>
          <w:rFonts w:ascii="Times New Roman" w:eastAsia="標楷體" w:hAnsi="Times New Roman" w:cs="Times New Roman"/>
          <w:sz w:val="28"/>
          <w:szCs w:val="24"/>
        </w:rPr>
        <w:t>(</w:t>
      </w: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二</w:t>
      </w:r>
      <w:r w:rsidRPr="006042E8">
        <w:rPr>
          <w:rFonts w:ascii="Times New Roman" w:eastAsia="標楷體" w:hAnsi="Times New Roman" w:cs="Times New Roman"/>
          <w:sz w:val="28"/>
          <w:szCs w:val="24"/>
        </w:rPr>
        <w:t>)</w:t>
      </w:r>
      <w:r w:rsidR="00105564" w:rsidRPr="006042E8">
        <w:rPr>
          <w:rFonts w:ascii="Times New Roman" w:eastAsia="標楷體" w:hAnsi="Times New Roman" w:cs="Times New Roman" w:hint="eastAsia"/>
          <w:sz w:val="28"/>
          <w:szCs w:val="24"/>
        </w:rPr>
        <w:t>行銷</w:t>
      </w:r>
      <w:r w:rsidR="0010177B" w:rsidRPr="006042E8">
        <w:rPr>
          <w:rFonts w:ascii="Times New Roman" w:eastAsia="標楷體" w:hAnsi="Times New Roman" w:cs="Times New Roman" w:hint="eastAsia"/>
          <w:sz w:val="28"/>
          <w:szCs w:val="24"/>
        </w:rPr>
        <w:t>系</w:t>
      </w:r>
      <w:r w:rsidR="00663185" w:rsidRPr="006042E8">
        <w:rPr>
          <w:rFonts w:ascii="Times New Roman" w:eastAsia="標楷體" w:hAnsi="Times New Roman" w:cs="Times New Roman" w:hint="eastAsia"/>
          <w:sz w:val="28"/>
          <w:szCs w:val="24"/>
        </w:rPr>
        <w:t>大四成績單與碩士班錄取通知</w:t>
      </w:r>
      <w:r w:rsidR="00663185" w:rsidRPr="006042E8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663185" w:rsidRPr="006042E8">
        <w:rPr>
          <w:rFonts w:ascii="Times New Roman" w:eastAsia="標楷體" w:hAnsi="Times New Roman" w:cs="Times New Roman" w:hint="eastAsia"/>
          <w:sz w:val="28"/>
          <w:szCs w:val="24"/>
        </w:rPr>
        <w:t>碩專班除外</w:t>
      </w:r>
      <w:r w:rsidR="00663185" w:rsidRPr="006042E8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D26D73"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1966DC8C" w14:textId="12D9380F" w:rsidR="000A61CC" w:rsidRPr="006042E8" w:rsidRDefault="000B1230" w:rsidP="000D121E">
      <w:pPr>
        <w:spacing w:line="56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  <w:lang w:eastAsia="zh-HK"/>
        </w:rPr>
      </w:pPr>
      <w:r w:rsidRPr="006042E8">
        <w:rPr>
          <w:rFonts w:ascii="Times New Roman" w:eastAsia="標楷體" w:hAnsi="Times New Roman" w:cs="Times New Roman"/>
          <w:sz w:val="28"/>
          <w:szCs w:val="24"/>
        </w:rPr>
        <w:t>(</w:t>
      </w: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三</w:t>
      </w:r>
      <w:r w:rsidRPr="006042E8">
        <w:rPr>
          <w:rFonts w:ascii="Times New Roman" w:eastAsia="標楷體" w:hAnsi="Times New Roman" w:cs="Times New Roman"/>
          <w:sz w:val="28"/>
          <w:szCs w:val="24"/>
        </w:rPr>
        <w:t>)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在學期間表現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(500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字為限</w:t>
      </w:r>
      <w:r w:rsidR="00D26D73" w:rsidRPr="006042E8">
        <w:rPr>
          <w:rFonts w:ascii="Times New Roman" w:eastAsia="標楷體" w:hAnsi="Times New Roman" w:cs="Times New Roman"/>
          <w:sz w:val="28"/>
          <w:szCs w:val="24"/>
        </w:rPr>
        <w:t>)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，</w:t>
      </w:r>
      <w:r w:rsidR="00D05F73" w:rsidRPr="006042E8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得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提供相關得獎證明</w:t>
      </w:r>
      <w:r w:rsidR="00D26D73"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5DC44D22" w14:textId="002B5D6A" w:rsidR="00A74A8C" w:rsidRPr="006042E8" w:rsidRDefault="00A74A8C" w:rsidP="00D5588D">
      <w:pPr>
        <w:spacing w:line="560" w:lineRule="exact"/>
        <w:ind w:leftChars="119" w:left="709" w:hangingChars="151" w:hanging="423"/>
        <w:rPr>
          <w:rFonts w:ascii="Times New Roman" w:eastAsia="標楷體" w:hAnsi="Times New Roman" w:cs="Times New Roman"/>
          <w:sz w:val="28"/>
          <w:szCs w:val="24"/>
        </w:rPr>
      </w:pPr>
      <w:r w:rsidRPr="006042E8">
        <w:rPr>
          <w:rFonts w:ascii="Times New Roman" w:eastAsia="標楷體" w:hAnsi="Times New Roman" w:cs="Times New Roman"/>
          <w:sz w:val="28"/>
          <w:szCs w:val="24"/>
        </w:rPr>
        <w:t>(</w:t>
      </w:r>
      <w:r w:rsidR="003F151D" w:rsidRPr="006042E8">
        <w:rPr>
          <w:rFonts w:ascii="Times New Roman" w:eastAsia="標楷體" w:hAnsi="Times New Roman" w:cs="Times New Roman" w:hint="eastAsia"/>
          <w:sz w:val="28"/>
          <w:szCs w:val="24"/>
        </w:rPr>
        <w:t>四</w:t>
      </w:r>
      <w:r w:rsidRPr="006042E8">
        <w:rPr>
          <w:rFonts w:ascii="Times New Roman" w:eastAsia="標楷體" w:hAnsi="Times New Roman" w:cs="Times New Roman"/>
          <w:sz w:val="28"/>
          <w:szCs w:val="24"/>
        </w:rPr>
        <w:t>)</w:t>
      </w: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統一</w:t>
      </w:r>
      <w:r w:rsidR="00C41DC8" w:rsidRPr="006042E8">
        <w:rPr>
          <w:rFonts w:ascii="Times New Roman" w:eastAsia="標楷體" w:hAnsi="Times New Roman" w:cs="Times New Roman" w:hint="eastAsia"/>
          <w:sz w:val="28"/>
          <w:szCs w:val="24"/>
        </w:rPr>
        <w:t>以</w:t>
      </w:r>
      <w:r w:rsidR="00865667" w:rsidRPr="006042E8">
        <w:rPr>
          <w:rFonts w:ascii="Times New Roman" w:eastAsia="標楷體" w:hAnsi="Times New Roman" w:cs="Times New Roman" w:hint="eastAsia"/>
          <w:sz w:val="28"/>
          <w:szCs w:val="24"/>
        </w:rPr>
        <w:t>E</w:t>
      </w:r>
      <w:r w:rsidR="00865667" w:rsidRPr="006042E8">
        <w:rPr>
          <w:rFonts w:ascii="Times New Roman" w:eastAsia="標楷體" w:hAnsi="Times New Roman" w:cs="Times New Roman"/>
          <w:sz w:val="28"/>
          <w:szCs w:val="24"/>
        </w:rPr>
        <w:t>MAIL</w:t>
      </w:r>
      <w:r w:rsidR="00DB708D" w:rsidRPr="006042E8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DB708D" w:rsidRPr="006042E8">
        <w:rPr>
          <w:rFonts w:ascii="Times New Roman" w:eastAsia="標楷體" w:hAnsi="Times New Roman" w:cs="Times New Roman" w:hint="eastAsia"/>
          <w:sz w:val="28"/>
          <w:szCs w:val="24"/>
        </w:rPr>
        <w:t>或紙本</w:t>
      </w:r>
      <w:r w:rsidR="00DB708D" w:rsidRPr="006042E8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865667" w:rsidRPr="006042E8">
        <w:rPr>
          <w:rFonts w:ascii="Times New Roman" w:eastAsia="標楷體" w:hAnsi="Times New Roman" w:cs="Times New Roman" w:hint="eastAsia"/>
          <w:sz w:val="28"/>
          <w:szCs w:val="24"/>
        </w:rPr>
        <w:t>送件，並</w:t>
      </w:r>
      <w:r w:rsidR="000D121E" w:rsidRPr="006042E8">
        <w:rPr>
          <w:rFonts w:ascii="Times New Roman" w:eastAsia="標楷體" w:hAnsi="Times New Roman" w:cs="Times New Roman" w:hint="eastAsia"/>
          <w:sz w:val="28"/>
          <w:szCs w:val="24"/>
        </w:rPr>
        <w:t>將送審資料</w:t>
      </w:r>
      <w:r w:rsidR="00147D7B">
        <w:rPr>
          <w:rFonts w:ascii="Times New Roman" w:eastAsia="標楷體" w:hAnsi="Times New Roman" w:cs="Times New Roman" w:hint="eastAsia"/>
          <w:sz w:val="28"/>
          <w:szCs w:val="24"/>
        </w:rPr>
        <w:t>掃描</w:t>
      </w: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PDF</w:t>
      </w: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格式</w:t>
      </w:r>
      <w:r w:rsidR="000D121E" w:rsidRPr="006042E8">
        <w:rPr>
          <w:rFonts w:ascii="Times New Roman" w:eastAsia="標楷體" w:hAnsi="Times New Roman" w:cs="Times New Roman" w:hint="eastAsia"/>
          <w:sz w:val="28"/>
          <w:szCs w:val="24"/>
        </w:rPr>
        <w:t>繳交</w:t>
      </w:r>
      <w:r w:rsidR="000D121E" w:rsidRPr="006042E8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0D121E" w:rsidRPr="006042E8">
        <w:rPr>
          <w:rFonts w:ascii="Times New Roman" w:eastAsia="標楷體" w:hAnsi="Times New Roman" w:cs="Times New Roman" w:hint="eastAsia"/>
          <w:sz w:val="28"/>
          <w:szCs w:val="24"/>
        </w:rPr>
        <w:t>請勿以拍照型式繳交</w:t>
      </w:r>
      <w:r w:rsidR="000D121E" w:rsidRPr="006042E8">
        <w:rPr>
          <w:rFonts w:ascii="Times New Roman" w:eastAsia="標楷體" w:hAnsi="Times New Roman" w:cs="Times New Roman"/>
          <w:sz w:val="28"/>
          <w:szCs w:val="24"/>
        </w:rPr>
        <w:t>)</w:t>
      </w: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C41DC8" w:rsidRPr="006042E8">
        <w:rPr>
          <w:rFonts w:ascii="Times New Roman" w:eastAsia="標楷體" w:hAnsi="Times New Roman" w:cs="Times New Roman" w:hint="eastAsia"/>
          <w:sz w:val="28"/>
          <w:szCs w:val="24"/>
        </w:rPr>
        <w:t>未以</w:t>
      </w:r>
      <w:r w:rsidR="00C41DC8" w:rsidRPr="006042E8">
        <w:rPr>
          <w:rFonts w:ascii="Times New Roman" w:eastAsia="標楷體" w:hAnsi="Times New Roman" w:cs="Times New Roman" w:hint="eastAsia"/>
          <w:sz w:val="28"/>
          <w:szCs w:val="24"/>
        </w:rPr>
        <w:t>P</w:t>
      </w:r>
      <w:r w:rsidR="00C41DC8" w:rsidRPr="006042E8">
        <w:rPr>
          <w:rFonts w:ascii="Times New Roman" w:eastAsia="標楷體" w:hAnsi="Times New Roman" w:cs="Times New Roman"/>
          <w:sz w:val="28"/>
          <w:szCs w:val="24"/>
        </w:rPr>
        <w:t>DF</w:t>
      </w: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格式</w:t>
      </w:r>
      <w:r w:rsidR="00C41DC8" w:rsidRPr="006042E8">
        <w:rPr>
          <w:rFonts w:ascii="Times New Roman" w:eastAsia="標楷體" w:hAnsi="Times New Roman" w:cs="Times New Roman" w:hint="eastAsia"/>
          <w:sz w:val="28"/>
          <w:szCs w:val="24"/>
        </w:rPr>
        <w:t>送件者</w:t>
      </w: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，視爲不合格件。</w:t>
      </w:r>
    </w:p>
    <w:p w14:paraId="7CB4A2C6" w14:textId="19FE14D4" w:rsidR="000A61CC" w:rsidRPr="006042E8" w:rsidRDefault="00D26D73" w:rsidP="000D121E">
      <w:pPr>
        <w:spacing w:line="56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4"/>
          <w:lang w:eastAsia="zh-HK"/>
        </w:rPr>
      </w:pPr>
      <w:r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七</w:t>
      </w:r>
      <w:r w:rsidRPr="006042E8">
        <w:rPr>
          <w:rFonts w:ascii="Times New Roman" w:eastAsia="標楷體" w:hAnsi="Times New Roman" w:cs="Times New Roman"/>
          <w:sz w:val="28"/>
          <w:szCs w:val="24"/>
        </w:rPr>
        <w:t>、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申請辦法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：</w:t>
      </w:r>
      <w:r w:rsidR="00610D7B" w:rsidRPr="006042E8">
        <w:rPr>
          <w:rFonts w:ascii="Times New Roman" w:eastAsia="標楷體" w:hAnsi="Times New Roman" w:cs="Times New Roman" w:hint="eastAsia"/>
          <w:sz w:val="28"/>
          <w:szCs w:val="24"/>
        </w:rPr>
        <w:t>統一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填寫申請表及檢附相關資料</w:t>
      </w:r>
      <w:r w:rsidR="00865667" w:rsidRPr="006042E8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，以</w:t>
      </w:r>
      <w:r w:rsidR="00865667" w:rsidRPr="006042E8">
        <w:rPr>
          <w:rFonts w:ascii="Times New Roman" w:eastAsia="標楷體" w:hAnsi="Times New Roman" w:cs="Times New Roman" w:hint="eastAsia"/>
          <w:sz w:val="28"/>
          <w:szCs w:val="24"/>
        </w:rPr>
        <w:t>P</w:t>
      </w:r>
      <w:r w:rsidR="00865667" w:rsidRPr="006042E8">
        <w:rPr>
          <w:rFonts w:ascii="Times New Roman" w:eastAsia="標楷體" w:hAnsi="Times New Roman" w:cs="Times New Roman"/>
          <w:sz w:val="28"/>
          <w:szCs w:val="24"/>
        </w:rPr>
        <w:t>DF</w:t>
      </w:r>
      <w:r w:rsidR="00610D7B" w:rsidRPr="006042E8">
        <w:rPr>
          <w:rFonts w:ascii="Times New Roman" w:eastAsia="標楷體" w:hAnsi="Times New Roman" w:cs="Times New Roman" w:hint="eastAsia"/>
          <w:sz w:val="28"/>
          <w:szCs w:val="24"/>
        </w:rPr>
        <w:t>檔案郵</w:t>
      </w:r>
      <w:r w:rsidR="00C41DC8" w:rsidRPr="006042E8">
        <w:rPr>
          <w:rFonts w:ascii="Times New Roman" w:eastAsia="標楷體" w:hAnsi="Times New Roman" w:cs="Times New Roman" w:hint="eastAsia"/>
          <w:sz w:val="28"/>
          <w:szCs w:val="24"/>
        </w:rPr>
        <w:t>寄</w:t>
      </w:r>
      <w:r w:rsidR="00DB708D" w:rsidRPr="006042E8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DB708D" w:rsidRPr="006042E8">
        <w:rPr>
          <w:rFonts w:ascii="Times New Roman" w:eastAsia="標楷體" w:hAnsi="Times New Roman" w:cs="Times New Roman" w:hint="eastAsia"/>
          <w:sz w:val="28"/>
          <w:szCs w:val="24"/>
        </w:rPr>
        <w:t>或紙本</w:t>
      </w:r>
      <w:r w:rsidR="00DB708D" w:rsidRPr="006042E8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DB708D" w:rsidRPr="006042E8">
        <w:rPr>
          <w:rFonts w:ascii="Times New Roman" w:eastAsia="標楷體" w:hAnsi="Times New Roman" w:cs="Times New Roman" w:hint="eastAsia"/>
          <w:sz w:val="28"/>
          <w:szCs w:val="24"/>
        </w:rPr>
        <w:t>送</w:t>
      </w:r>
      <w:r w:rsidR="00105564" w:rsidRPr="006042E8">
        <w:rPr>
          <w:rFonts w:ascii="Times New Roman" w:eastAsia="標楷體" w:hAnsi="Times New Roman" w:cs="Times New Roman" w:hint="eastAsia"/>
          <w:sz w:val="28"/>
          <w:szCs w:val="24"/>
        </w:rPr>
        <w:t>行銷</w:t>
      </w:r>
      <w:r w:rsidR="00DB708D" w:rsidRPr="006042E8">
        <w:rPr>
          <w:rFonts w:ascii="Times New Roman" w:eastAsia="標楷體" w:hAnsi="Times New Roman" w:cs="Times New Roman" w:hint="eastAsia"/>
          <w:sz w:val="28"/>
          <w:szCs w:val="24"/>
        </w:rPr>
        <w:t>系辦信箱或</w:t>
      </w:r>
      <w:r w:rsidR="0010177B" w:rsidRPr="006042E8">
        <w:rPr>
          <w:rFonts w:ascii="Times New Roman" w:eastAsia="標楷體" w:hAnsi="Times New Roman" w:cs="Times New Roman" w:hint="eastAsia"/>
          <w:sz w:val="28"/>
          <w:szCs w:val="24"/>
        </w:rPr>
        <w:t>親送</w:t>
      </w:r>
      <w:r w:rsidR="00086F13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辦理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6FF275D7" w14:textId="304D6DF3" w:rsidR="00804FD9" w:rsidRPr="006042E8" w:rsidRDefault="00610D7B" w:rsidP="000D121E">
      <w:pPr>
        <w:spacing w:line="560" w:lineRule="exact"/>
        <w:rPr>
          <w:rFonts w:ascii="Times New Roman" w:eastAsia="標楷體" w:hAnsi="Times New Roman" w:cs="Times New Roman"/>
          <w:sz w:val="28"/>
          <w:szCs w:val="24"/>
        </w:rPr>
      </w:pP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八</w:t>
      </w:r>
      <w:r w:rsidR="00D26D73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、</w:t>
      </w:r>
      <w:r w:rsidR="00027EAC" w:rsidRPr="006042E8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收件及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截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止日期：</w:t>
      </w:r>
      <w:r w:rsidR="00027EAC" w:rsidRPr="006042E8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自公告即日起，至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1</w:t>
      </w:r>
      <w:r w:rsidR="009B7EEA" w:rsidRPr="006042E8">
        <w:rPr>
          <w:rFonts w:ascii="Times New Roman" w:eastAsia="標楷體" w:hAnsi="Times New Roman" w:cs="Times New Roman"/>
          <w:sz w:val="28"/>
          <w:szCs w:val="24"/>
        </w:rPr>
        <w:t>1</w:t>
      </w:r>
      <w:r w:rsidR="0054139D" w:rsidRPr="006042E8">
        <w:rPr>
          <w:rFonts w:ascii="Times New Roman" w:eastAsia="標楷體" w:hAnsi="Times New Roman" w:cs="Times New Roman"/>
          <w:sz w:val="28"/>
          <w:szCs w:val="24"/>
        </w:rPr>
        <w:t>3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年</w:t>
      </w:r>
      <w:r w:rsidR="006042E8" w:rsidRPr="006042E8">
        <w:rPr>
          <w:rFonts w:ascii="Times New Roman" w:eastAsia="標楷體" w:hAnsi="Times New Roman" w:cs="Times New Roman"/>
          <w:sz w:val="28"/>
          <w:szCs w:val="24"/>
        </w:rPr>
        <w:t>9</w:t>
      </w:r>
      <w:r w:rsidR="00027EAC" w:rsidRPr="006042E8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="006042E8" w:rsidRPr="006042E8">
        <w:rPr>
          <w:rFonts w:ascii="Times New Roman" w:eastAsia="標楷體" w:hAnsi="Times New Roman" w:cs="Times New Roman"/>
          <w:sz w:val="28"/>
          <w:szCs w:val="24"/>
        </w:rPr>
        <w:t>20</w:t>
      </w:r>
      <w:r w:rsidR="000A61CC" w:rsidRPr="006042E8">
        <w:rPr>
          <w:rFonts w:ascii="Times New Roman" w:eastAsia="標楷體" w:hAnsi="Times New Roman" w:cs="Times New Roman"/>
          <w:sz w:val="28"/>
          <w:szCs w:val="24"/>
          <w:lang w:eastAsia="zh-HK"/>
        </w:rPr>
        <w:t>日</w:t>
      </w:r>
      <w:r w:rsidR="00027EAC" w:rsidRPr="006042E8">
        <w:rPr>
          <w:rFonts w:ascii="Times New Roman" w:eastAsia="標楷體" w:hAnsi="Times New Roman" w:cs="Times New Roman" w:hint="eastAsia"/>
          <w:sz w:val="28"/>
          <w:szCs w:val="24"/>
        </w:rPr>
        <w:t>止</w:t>
      </w:r>
      <w:r w:rsidR="000A61CC" w:rsidRPr="006042E8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565A0802" w14:textId="40216054" w:rsidR="000A61CC" w:rsidRPr="006042E8" w:rsidRDefault="00610D7B" w:rsidP="000D121E">
      <w:pPr>
        <w:spacing w:line="560" w:lineRule="exact"/>
        <w:rPr>
          <w:rFonts w:ascii="Times New Roman" w:eastAsia="標楷體" w:hAnsi="Times New Roman" w:cs="Times New Roman"/>
          <w:sz w:val="28"/>
          <w:szCs w:val="24"/>
        </w:rPr>
      </w:pP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九</w:t>
      </w:r>
      <w:r w:rsidR="00D05F73" w:rsidRPr="006042E8">
        <w:rPr>
          <w:rFonts w:ascii="Times New Roman" w:eastAsia="標楷體" w:hAnsi="Times New Roman" w:cs="Times New Roman"/>
          <w:sz w:val="28"/>
          <w:szCs w:val="24"/>
        </w:rPr>
        <w:t>、於</w:t>
      </w:r>
      <w:r w:rsidR="00D05F73" w:rsidRPr="006042E8">
        <w:rPr>
          <w:rFonts w:ascii="Times New Roman" w:eastAsia="標楷體" w:hAnsi="Times New Roman" w:cs="Times New Roman"/>
          <w:sz w:val="28"/>
          <w:szCs w:val="24"/>
        </w:rPr>
        <w:t>11</w:t>
      </w:r>
      <w:r w:rsidR="002C0060" w:rsidRPr="006042E8">
        <w:rPr>
          <w:rFonts w:ascii="Times New Roman" w:eastAsia="標楷體" w:hAnsi="Times New Roman" w:cs="Times New Roman"/>
          <w:sz w:val="28"/>
          <w:szCs w:val="24"/>
        </w:rPr>
        <w:t>3</w:t>
      </w:r>
      <w:r w:rsidR="00D05F73" w:rsidRPr="006042E8">
        <w:rPr>
          <w:rFonts w:ascii="Times New Roman" w:eastAsia="標楷體" w:hAnsi="Times New Roman" w:cs="Times New Roman"/>
          <w:sz w:val="28"/>
          <w:szCs w:val="24"/>
        </w:rPr>
        <w:t>年</w:t>
      </w:r>
      <w:r w:rsidR="006042E8" w:rsidRPr="006042E8">
        <w:rPr>
          <w:rFonts w:ascii="Times New Roman" w:eastAsia="標楷體" w:hAnsi="Times New Roman" w:cs="Times New Roman"/>
          <w:sz w:val="28"/>
          <w:szCs w:val="24"/>
        </w:rPr>
        <w:t>10</w:t>
      </w:r>
      <w:r w:rsidR="00D05F73" w:rsidRPr="006042E8">
        <w:rPr>
          <w:rFonts w:ascii="Times New Roman" w:eastAsia="標楷體" w:hAnsi="Times New Roman" w:cs="Times New Roman"/>
          <w:sz w:val="28"/>
          <w:szCs w:val="24"/>
        </w:rPr>
        <w:t>月</w:t>
      </w:r>
      <w:r w:rsidR="006042E8" w:rsidRPr="006042E8">
        <w:rPr>
          <w:rFonts w:ascii="Times New Roman" w:eastAsia="標楷體" w:hAnsi="Times New Roman" w:cs="Times New Roman"/>
          <w:sz w:val="28"/>
          <w:szCs w:val="24"/>
        </w:rPr>
        <w:t>1</w:t>
      </w:r>
      <w:r w:rsidR="00D05F73" w:rsidRPr="006042E8">
        <w:rPr>
          <w:rFonts w:ascii="Times New Roman" w:eastAsia="標楷體" w:hAnsi="Times New Roman" w:cs="Times New Roman"/>
          <w:sz w:val="28"/>
          <w:szCs w:val="24"/>
        </w:rPr>
        <w:t>日</w:t>
      </w:r>
      <w:r w:rsidR="00027EAC" w:rsidRPr="006042E8">
        <w:rPr>
          <w:rFonts w:ascii="Times New Roman" w:eastAsia="標楷體" w:hAnsi="Times New Roman" w:cs="Times New Roman" w:hint="eastAsia"/>
          <w:sz w:val="28"/>
          <w:szCs w:val="24"/>
        </w:rPr>
        <w:t>於</w:t>
      </w:r>
      <w:r w:rsidR="00105564" w:rsidRPr="006042E8">
        <w:rPr>
          <w:rFonts w:ascii="Times New Roman" w:eastAsia="標楷體" w:hAnsi="Times New Roman" w:cs="Times New Roman" w:hint="eastAsia"/>
          <w:sz w:val="28"/>
          <w:szCs w:val="24"/>
        </w:rPr>
        <w:t>行銷</w:t>
      </w:r>
      <w:r w:rsidR="00D05F73" w:rsidRPr="006042E8">
        <w:rPr>
          <w:rFonts w:ascii="Times New Roman" w:eastAsia="標楷體" w:hAnsi="Times New Roman" w:cs="Times New Roman"/>
          <w:sz w:val="28"/>
          <w:szCs w:val="24"/>
        </w:rPr>
        <w:t>網頁公告得獎名單。</w:t>
      </w:r>
    </w:p>
    <w:p w14:paraId="1921E57B" w14:textId="79774A93" w:rsidR="00A92F7E" w:rsidRPr="006042E8" w:rsidRDefault="00027EAC" w:rsidP="000D121E">
      <w:pPr>
        <w:spacing w:line="560" w:lineRule="exact"/>
        <w:rPr>
          <w:rFonts w:ascii="Times New Roman" w:eastAsia="標楷體" w:hAnsi="Times New Roman" w:cs="Times New Roman"/>
          <w:sz w:val="28"/>
          <w:szCs w:val="24"/>
        </w:rPr>
      </w:pP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十、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</w:rPr>
        <w:t>領取方式</w:t>
      </w:r>
      <w:r w:rsidR="00147D7B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獲獎人必須到場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</w:rPr>
        <w:t>系辦</w:t>
      </w:r>
      <w:r w:rsidR="00CB1164" w:rsidRPr="006042E8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6042E8">
        <w:rPr>
          <w:rFonts w:ascii="Times New Roman" w:eastAsia="標楷體" w:hAnsi="Times New Roman" w:cs="Times New Roman" w:hint="eastAsia"/>
          <w:sz w:val="28"/>
          <w:szCs w:val="24"/>
        </w:rPr>
        <w:t>親領。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2410"/>
        <w:gridCol w:w="992"/>
        <w:gridCol w:w="4111"/>
      </w:tblGrid>
      <w:tr w:rsidR="00BA7565" w:rsidRPr="0086425C" w14:paraId="60DFC584" w14:textId="77777777" w:rsidTr="00306B47">
        <w:tc>
          <w:tcPr>
            <w:tcW w:w="9923" w:type="dxa"/>
            <w:gridSpan w:val="4"/>
          </w:tcPr>
          <w:p w14:paraId="465CB908" w14:textId="77777777" w:rsidR="006042E8" w:rsidRDefault="00F30850" w:rsidP="00F3085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10F7C23" wp14:editId="6760D51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41910</wp:posOffset>
                  </wp:positionV>
                  <wp:extent cx="3267710" cy="609600"/>
                  <wp:effectExtent l="0" t="0" r="8890" b="0"/>
                  <wp:wrapTopAndBottom/>
                  <wp:docPr id="25728780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國立高雄科技大學</w:t>
            </w:r>
            <w:r w:rsidR="006042E8">
              <w:rPr>
                <w:rFonts w:ascii="標楷體" w:eastAsia="標楷體" w:hAnsi="標楷體" w:hint="eastAsia"/>
                <w:sz w:val="36"/>
              </w:rPr>
              <w:t>行銷與流通管理系</w:t>
            </w:r>
          </w:p>
          <w:p w14:paraId="09530044" w14:textId="6E3347E3" w:rsidR="00F30850" w:rsidRPr="0086425C" w:rsidRDefault="00F30850" w:rsidP="00F3085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6425C">
              <w:rPr>
                <w:rFonts w:ascii="Times New Roman" w:eastAsia="標楷體" w:hAnsi="Times New Roman" w:cs="Times New Roman"/>
                <w:sz w:val="36"/>
              </w:rPr>
              <w:t>1</w:t>
            </w:r>
            <w:r>
              <w:rPr>
                <w:rFonts w:ascii="Times New Roman" w:eastAsia="標楷體" w:hAnsi="Times New Roman" w:cs="Times New Roman"/>
                <w:sz w:val="36"/>
              </w:rPr>
              <w:t>1</w:t>
            </w:r>
            <w:r w:rsidR="006042E8">
              <w:rPr>
                <w:rFonts w:ascii="Times New Roman" w:eastAsia="標楷體" w:hAnsi="Times New Roman" w:cs="Times New Roman"/>
                <w:sz w:val="36"/>
              </w:rPr>
              <w:t>3</w:t>
            </w:r>
            <w:r w:rsidRPr="0086425C">
              <w:rPr>
                <w:rFonts w:ascii="標楷體" w:eastAsia="標楷體" w:hAnsi="標楷體" w:hint="eastAsia"/>
                <w:sz w:val="36"/>
              </w:rPr>
              <w:t>學年度獎</w:t>
            </w:r>
            <w:r>
              <w:rPr>
                <w:rFonts w:ascii="標楷體" w:eastAsia="標楷體" w:hAnsi="標楷體" w:hint="eastAsia"/>
                <w:sz w:val="36"/>
              </w:rPr>
              <w:t>助</w:t>
            </w:r>
            <w:r w:rsidRPr="0086425C">
              <w:rPr>
                <w:rFonts w:ascii="標楷體" w:eastAsia="標楷體" w:hAnsi="標楷體" w:hint="eastAsia"/>
                <w:sz w:val="36"/>
              </w:rPr>
              <w:t>學金申請表格</w:t>
            </w:r>
          </w:p>
          <w:p w14:paraId="439FB496" w14:textId="5D456913" w:rsidR="00F30850" w:rsidRPr="0086425C" w:rsidRDefault="00F30850" w:rsidP="00306B47">
            <w:pPr>
              <w:rPr>
                <w:rFonts w:ascii="標楷體" w:eastAsia="標楷體" w:hAnsi="標楷體"/>
              </w:rPr>
            </w:pPr>
            <w:r w:rsidRPr="0086425C">
              <w:rPr>
                <w:rFonts w:ascii="標楷體" w:eastAsia="標楷體" w:hAnsi="標楷體" w:hint="eastAsia"/>
                <w:lang w:eastAsia="zh-HK"/>
              </w:rPr>
              <w:t>填表日期</w:t>
            </w:r>
            <w:r w:rsidRPr="0086425C">
              <w:rPr>
                <w:rFonts w:ascii="標楷體" w:eastAsia="標楷體" w:hAnsi="標楷體" w:hint="eastAsia"/>
              </w:rPr>
              <w:t>：____</w:t>
            </w:r>
            <w:r w:rsidRPr="0086425C">
              <w:rPr>
                <w:rFonts w:ascii="標楷體" w:eastAsia="標楷體" w:hAnsi="標楷體" w:hint="eastAsia"/>
                <w:lang w:eastAsia="zh-HK"/>
              </w:rPr>
              <w:t>年</w:t>
            </w:r>
            <w:r w:rsidRPr="0086425C">
              <w:rPr>
                <w:rFonts w:ascii="標楷體" w:eastAsia="標楷體" w:hAnsi="標楷體" w:hint="eastAsia"/>
              </w:rPr>
              <w:t>____</w:t>
            </w:r>
            <w:r w:rsidRPr="0086425C">
              <w:rPr>
                <w:rFonts w:ascii="標楷體" w:eastAsia="標楷體" w:hAnsi="標楷體" w:hint="eastAsia"/>
                <w:lang w:eastAsia="zh-HK"/>
              </w:rPr>
              <w:t>月</w:t>
            </w:r>
            <w:r w:rsidRPr="0086425C">
              <w:rPr>
                <w:rFonts w:ascii="標楷體" w:eastAsia="標楷體" w:hAnsi="標楷體" w:hint="eastAsia"/>
              </w:rPr>
              <w:t>____</w:t>
            </w:r>
            <w:r w:rsidRPr="0086425C">
              <w:rPr>
                <w:rFonts w:ascii="標楷體" w:eastAsia="標楷體" w:hAnsi="標楷體" w:hint="eastAsia"/>
                <w:lang w:eastAsia="zh-HK"/>
              </w:rPr>
              <w:t>日</w:t>
            </w:r>
            <w:r w:rsidRPr="0086425C">
              <w:rPr>
                <w:rFonts w:ascii="標楷體" w:eastAsia="標楷體" w:hAnsi="標楷體"/>
              </w:rPr>
              <w:t xml:space="preserve">  </w:t>
            </w:r>
          </w:p>
        </w:tc>
      </w:tr>
      <w:tr w:rsidR="00BA7565" w:rsidRPr="0086425C" w14:paraId="7CEC073A" w14:textId="77777777" w:rsidTr="000B1230">
        <w:trPr>
          <w:trHeight w:val="1365"/>
        </w:trPr>
        <w:tc>
          <w:tcPr>
            <w:tcW w:w="2410" w:type="dxa"/>
            <w:vAlign w:val="center"/>
          </w:tcPr>
          <w:p w14:paraId="03A94FCB" w14:textId="3E5C602F" w:rsidR="00BA7565" w:rsidRPr="0086425C" w:rsidRDefault="009D3521" w:rsidP="00D26D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</w:tcPr>
          <w:p w14:paraId="1166D55F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11460F3" w14:textId="65411F0A" w:rsidR="00BA7565" w:rsidRPr="0086425C" w:rsidRDefault="009D3521" w:rsidP="00D26D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111" w:type="dxa"/>
          </w:tcPr>
          <w:p w14:paraId="75D81008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  <w:i/>
              </w:rPr>
            </w:pPr>
          </w:p>
        </w:tc>
      </w:tr>
      <w:tr w:rsidR="00BA7565" w:rsidRPr="0086425C" w14:paraId="2DB1C4B9" w14:textId="77777777" w:rsidTr="00306B47">
        <w:trPr>
          <w:trHeight w:val="1340"/>
        </w:trPr>
        <w:tc>
          <w:tcPr>
            <w:tcW w:w="2410" w:type="dxa"/>
            <w:vAlign w:val="center"/>
          </w:tcPr>
          <w:p w14:paraId="05DE33E2" w14:textId="22F3F495" w:rsidR="00BA7565" w:rsidRPr="0086425C" w:rsidRDefault="009D3521" w:rsidP="00D26D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</w:tcPr>
          <w:p w14:paraId="387929A9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6D838E6" w14:textId="77777777" w:rsidR="009D3521" w:rsidRPr="0086425C" w:rsidRDefault="009D3521" w:rsidP="009D352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標楷體" w:eastAsia="標楷體" w:hAnsi="標楷體" w:hint="eastAsia"/>
              </w:rPr>
              <w:t>電子</w:t>
            </w:r>
          </w:p>
          <w:p w14:paraId="1B4019F4" w14:textId="500B9F94" w:rsidR="00BA7565" w:rsidRPr="0086425C" w:rsidRDefault="009D3521" w:rsidP="009D352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標楷體" w:eastAsia="標楷體" w:hAnsi="標楷體" w:hint="eastAsia"/>
              </w:rPr>
              <w:t>郵件</w:t>
            </w:r>
          </w:p>
        </w:tc>
        <w:tc>
          <w:tcPr>
            <w:tcW w:w="4111" w:type="dxa"/>
          </w:tcPr>
          <w:p w14:paraId="05306C27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BA7565" w:rsidRPr="0086425C" w14:paraId="08F55157" w14:textId="77777777" w:rsidTr="000B1230">
        <w:trPr>
          <w:trHeight w:val="1333"/>
        </w:trPr>
        <w:tc>
          <w:tcPr>
            <w:tcW w:w="2410" w:type="dxa"/>
            <w:vAlign w:val="center"/>
          </w:tcPr>
          <w:p w14:paraId="17D4BBA9" w14:textId="0415FB79" w:rsidR="00BA7565" w:rsidRPr="0086425C" w:rsidRDefault="009D3521" w:rsidP="00D26D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410" w:type="dxa"/>
          </w:tcPr>
          <w:p w14:paraId="572FFCB0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26AE004" w14:textId="7E2F3173" w:rsidR="00BA7565" w:rsidRPr="0086425C" w:rsidRDefault="009D3521" w:rsidP="00D26D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</w:tcPr>
          <w:p w14:paraId="4920C368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BA7565" w:rsidRPr="0086425C" w14:paraId="22D1A1B4" w14:textId="77777777" w:rsidTr="000B1230">
        <w:trPr>
          <w:trHeight w:val="1337"/>
        </w:trPr>
        <w:tc>
          <w:tcPr>
            <w:tcW w:w="2410" w:type="dxa"/>
            <w:vAlign w:val="center"/>
          </w:tcPr>
          <w:p w14:paraId="463E20F1" w14:textId="77777777" w:rsidR="00BA7565" w:rsidRPr="0086425C" w:rsidRDefault="00BA7565" w:rsidP="00D26D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13" w:type="dxa"/>
            <w:gridSpan w:val="3"/>
          </w:tcPr>
          <w:p w14:paraId="58828914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BA7565" w:rsidRPr="0086425C" w14:paraId="7A5A73DB" w14:textId="77777777" w:rsidTr="000B1230">
        <w:trPr>
          <w:trHeight w:val="1328"/>
        </w:trPr>
        <w:tc>
          <w:tcPr>
            <w:tcW w:w="2410" w:type="dxa"/>
            <w:vAlign w:val="center"/>
          </w:tcPr>
          <w:p w14:paraId="5F353D45" w14:textId="77777777" w:rsidR="00BA7565" w:rsidRPr="0086425C" w:rsidRDefault="00BA7565" w:rsidP="00D26D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513" w:type="dxa"/>
            <w:gridSpan w:val="3"/>
          </w:tcPr>
          <w:p w14:paraId="187C79D4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BA7565" w:rsidRPr="0086425C" w14:paraId="46A630C4" w14:textId="77777777" w:rsidTr="00306B47">
        <w:trPr>
          <w:trHeight w:val="1396"/>
        </w:trPr>
        <w:tc>
          <w:tcPr>
            <w:tcW w:w="2410" w:type="dxa"/>
            <w:vAlign w:val="center"/>
          </w:tcPr>
          <w:p w14:paraId="7B1BA173" w14:textId="4EAC19DF" w:rsidR="00BA7565" w:rsidRPr="0086425C" w:rsidRDefault="00BA7565" w:rsidP="00306B4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Times New Roman" w:eastAsia="標楷體" w:hAnsi="Times New Roman" w:cs="Times New Roman"/>
              </w:rPr>
              <w:t>1</w:t>
            </w:r>
            <w:r w:rsidR="00902937">
              <w:rPr>
                <w:rFonts w:ascii="Times New Roman" w:eastAsia="標楷體" w:hAnsi="Times New Roman" w:cs="Times New Roman" w:hint="eastAsia"/>
              </w:rPr>
              <w:t>1</w:t>
            </w:r>
            <w:r w:rsidR="006042E8">
              <w:rPr>
                <w:rFonts w:ascii="Times New Roman" w:eastAsia="標楷體" w:hAnsi="Times New Roman" w:cs="Times New Roman"/>
              </w:rPr>
              <w:t>2</w:t>
            </w:r>
            <w:r w:rsidRPr="0086425C">
              <w:rPr>
                <w:rFonts w:ascii="標楷體" w:eastAsia="標楷體" w:hAnsi="標楷體" w:hint="eastAsia"/>
              </w:rPr>
              <w:t>學年</w:t>
            </w:r>
            <w:r w:rsidR="009B7EEA">
              <w:rPr>
                <w:rFonts w:ascii="標楷體" w:eastAsia="標楷體" w:hAnsi="標楷體" w:hint="eastAsia"/>
              </w:rPr>
              <w:t>第2</w:t>
            </w:r>
            <w:r w:rsidRPr="0086425C">
              <w:rPr>
                <w:rFonts w:ascii="標楷體" w:eastAsia="標楷體" w:hAnsi="標楷體" w:hint="eastAsia"/>
              </w:rPr>
              <w:t>學期</w:t>
            </w:r>
          </w:p>
          <w:p w14:paraId="6E0DB395" w14:textId="77777777" w:rsidR="00BA7565" w:rsidRPr="0086425C" w:rsidRDefault="00BA7565" w:rsidP="00306B4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標楷體" w:eastAsia="標楷體" w:hAnsi="標楷體" w:hint="eastAsia"/>
                <w:lang w:eastAsia="zh-HK"/>
              </w:rPr>
              <w:t>平均</w:t>
            </w:r>
            <w:r w:rsidRPr="0086425C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513" w:type="dxa"/>
            <w:gridSpan w:val="3"/>
          </w:tcPr>
          <w:p w14:paraId="1EAF503F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BA7565" w:rsidRPr="0086425C" w14:paraId="6110F7C8" w14:textId="77777777" w:rsidTr="000B1230">
        <w:trPr>
          <w:trHeight w:val="1491"/>
        </w:trPr>
        <w:tc>
          <w:tcPr>
            <w:tcW w:w="2410" w:type="dxa"/>
            <w:vAlign w:val="center"/>
          </w:tcPr>
          <w:p w14:paraId="70A9ABA9" w14:textId="5685D0E3" w:rsidR="00BA7565" w:rsidRPr="0086425C" w:rsidRDefault="00BA7565" w:rsidP="00306B4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Times New Roman" w:eastAsia="標楷體" w:hAnsi="Times New Roman" w:cs="Times New Roman"/>
              </w:rPr>
              <w:t>1</w:t>
            </w:r>
            <w:r w:rsidR="00902937">
              <w:rPr>
                <w:rFonts w:ascii="Times New Roman" w:eastAsia="標楷體" w:hAnsi="Times New Roman" w:cs="Times New Roman" w:hint="eastAsia"/>
              </w:rPr>
              <w:t>1</w:t>
            </w:r>
            <w:r w:rsidR="006042E8">
              <w:rPr>
                <w:rFonts w:ascii="Times New Roman" w:eastAsia="標楷體" w:hAnsi="Times New Roman" w:cs="Times New Roman"/>
              </w:rPr>
              <w:t>2</w:t>
            </w:r>
            <w:r w:rsidRPr="0086425C">
              <w:rPr>
                <w:rFonts w:ascii="標楷體" w:eastAsia="標楷體" w:hAnsi="標楷體" w:hint="eastAsia"/>
              </w:rPr>
              <w:t>學年</w:t>
            </w:r>
            <w:r w:rsidR="009B7EEA">
              <w:rPr>
                <w:rFonts w:ascii="標楷體" w:eastAsia="標楷體" w:hAnsi="標楷體" w:hint="eastAsia"/>
              </w:rPr>
              <w:t>第2</w:t>
            </w:r>
            <w:r w:rsidRPr="0086425C">
              <w:rPr>
                <w:rFonts w:ascii="標楷體" w:eastAsia="標楷體" w:hAnsi="標楷體" w:hint="eastAsia"/>
              </w:rPr>
              <w:t>學期</w:t>
            </w:r>
          </w:p>
          <w:p w14:paraId="382B7824" w14:textId="77777777" w:rsidR="00BA7565" w:rsidRPr="0086425C" w:rsidRDefault="00BA7565" w:rsidP="00D26D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6425C"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7513" w:type="dxa"/>
            <w:gridSpan w:val="3"/>
          </w:tcPr>
          <w:p w14:paraId="76ACDFC1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BA7565" w:rsidRPr="0086425C" w14:paraId="76EB9717" w14:textId="77777777" w:rsidTr="00D26D73">
        <w:trPr>
          <w:trHeight w:val="1246"/>
        </w:trPr>
        <w:tc>
          <w:tcPr>
            <w:tcW w:w="2410" w:type="dxa"/>
            <w:vAlign w:val="center"/>
          </w:tcPr>
          <w:p w14:paraId="62FE997B" w14:textId="4949B421" w:rsidR="00BA7565" w:rsidRPr="0086425C" w:rsidRDefault="00BA7565" w:rsidP="00D26D7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5C52FE1D" w14:textId="2B904243" w:rsidR="00BA7565" w:rsidRPr="0086425C" w:rsidRDefault="00BA7565" w:rsidP="001964E1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7565" w:rsidRPr="0086425C" w14:paraId="58FA876B" w14:textId="77777777" w:rsidTr="00306B47">
        <w:trPr>
          <w:trHeight w:val="1975"/>
        </w:trPr>
        <w:tc>
          <w:tcPr>
            <w:tcW w:w="9923" w:type="dxa"/>
            <w:gridSpan w:val="4"/>
          </w:tcPr>
          <w:p w14:paraId="63FEB947" w14:textId="77777777" w:rsidR="006042E8" w:rsidRDefault="00663185" w:rsidP="0066318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DACF79A" wp14:editId="00736E7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41275</wp:posOffset>
                  </wp:positionV>
                  <wp:extent cx="3267710" cy="609600"/>
                  <wp:effectExtent l="0" t="0" r="8890" b="0"/>
                  <wp:wrapTopAndBottom/>
                  <wp:docPr id="9776116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國立高雄科技大學</w:t>
            </w:r>
            <w:r w:rsidR="006042E8">
              <w:rPr>
                <w:rFonts w:ascii="標楷體" w:eastAsia="標楷體" w:hAnsi="標楷體" w:hint="eastAsia"/>
                <w:sz w:val="36"/>
              </w:rPr>
              <w:t>行銷與流通管理系</w:t>
            </w:r>
          </w:p>
          <w:p w14:paraId="47105786" w14:textId="1A39A477" w:rsidR="00BA7565" w:rsidRPr="00663185" w:rsidRDefault="006042E8" w:rsidP="006042E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Times New Roman" w:eastAsia="標楷體" w:hAnsi="Times New Roman" w:cs="Times New Roman"/>
                <w:sz w:val="36"/>
              </w:rPr>
              <w:t>1</w:t>
            </w:r>
            <w:r w:rsidR="00663185">
              <w:rPr>
                <w:rFonts w:ascii="Times New Roman" w:eastAsia="標楷體" w:hAnsi="Times New Roman" w:cs="Times New Roman"/>
                <w:sz w:val="36"/>
              </w:rPr>
              <w:t>1</w:t>
            </w:r>
            <w:r>
              <w:rPr>
                <w:rFonts w:ascii="Times New Roman" w:eastAsia="標楷體" w:hAnsi="Times New Roman" w:cs="Times New Roman"/>
                <w:sz w:val="36"/>
              </w:rPr>
              <w:t>3</w:t>
            </w:r>
            <w:r w:rsidR="00663185" w:rsidRPr="0086425C">
              <w:rPr>
                <w:rFonts w:ascii="標楷體" w:eastAsia="標楷體" w:hAnsi="標楷體" w:hint="eastAsia"/>
                <w:sz w:val="36"/>
              </w:rPr>
              <w:t>學年度獎</w:t>
            </w:r>
            <w:r w:rsidR="00663185">
              <w:rPr>
                <w:rFonts w:ascii="標楷體" w:eastAsia="標楷體" w:hAnsi="標楷體" w:hint="eastAsia"/>
                <w:sz w:val="36"/>
              </w:rPr>
              <w:t>助</w:t>
            </w:r>
            <w:r w:rsidR="00663185" w:rsidRPr="0086425C">
              <w:rPr>
                <w:rFonts w:ascii="標楷體" w:eastAsia="標楷體" w:hAnsi="標楷體" w:hint="eastAsia"/>
                <w:sz w:val="36"/>
              </w:rPr>
              <w:t>學金申請表格</w:t>
            </w:r>
          </w:p>
        </w:tc>
      </w:tr>
      <w:tr w:rsidR="00BA7565" w:rsidRPr="0086425C" w14:paraId="43BB88F3" w14:textId="77777777" w:rsidTr="0086425C">
        <w:trPr>
          <w:trHeight w:val="8681"/>
        </w:trPr>
        <w:tc>
          <w:tcPr>
            <w:tcW w:w="2410" w:type="dxa"/>
            <w:vAlign w:val="center"/>
          </w:tcPr>
          <w:p w14:paraId="4D99225C" w14:textId="14FC5A73" w:rsidR="00BA7565" w:rsidRPr="0086425C" w:rsidRDefault="00D5588D" w:rsidP="0086425C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碩士班錄取註冊證明</w:t>
            </w:r>
          </w:p>
        </w:tc>
        <w:tc>
          <w:tcPr>
            <w:tcW w:w="7513" w:type="dxa"/>
            <w:gridSpan w:val="3"/>
          </w:tcPr>
          <w:p w14:paraId="06C80D86" w14:textId="77777777" w:rsidR="00BA7565" w:rsidRPr="0086425C" w:rsidRDefault="00BA7565" w:rsidP="00306B47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14:paraId="07B756BC" w14:textId="77777777" w:rsidR="000A61CC" w:rsidRPr="0086425C" w:rsidRDefault="000A61CC" w:rsidP="000A61CC">
      <w:pPr>
        <w:rPr>
          <w:rFonts w:ascii="標楷體" w:eastAsia="標楷體" w:hAnsi="標楷體"/>
          <w:sz w:val="28"/>
          <w:szCs w:val="24"/>
          <w:lang w:eastAsia="zh-HK"/>
        </w:rPr>
      </w:pPr>
    </w:p>
    <w:sectPr w:rsidR="000A61CC" w:rsidRPr="0086425C" w:rsidSect="00477F52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E2E07" w14:textId="77777777" w:rsidR="007E3CCD" w:rsidRDefault="007E3CCD" w:rsidP="003530A5">
      <w:r>
        <w:separator/>
      </w:r>
    </w:p>
  </w:endnote>
  <w:endnote w:type="continuationSeparator" w:id="0">
    <w:p w14:paraId="166578CD" w14:textId="77777777" w:rsidR="007E3CCD" w:rsidRDefault="007E3CCD" w:rsidP="0035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F3D4E" w14:textId="77777777" w:rsidR="007E3CCD" w:rsidRDefault="007E3CCD" w:rsidP="003530A5">
      <w:r>
        <w:separator/>
      </w:r>
    </w:p>
  </w:footnote>
  <w:footnote w:type="continuationSeparator" w:id="0">
    <w:p w14:paraId="597F104B" w14:textId="77777777" w:rsidR="007E3CCD" w:rsidRDefault="007E3CCD" w:rsidP="0035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EB9"/>
    <w:multiLevelType w:val="hybridMultilevel"/>
    <w:tmpl w:val="323477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7A690A"/>
    <w:multiLevelType w:val="hybridMultilevel"/>
    <w:tmpl w:val="C98A67A6"/>
    <w:lvl w:ilvl="0" w:tplc="349A5628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19C6299"/>
    <w:multiLevelType w:val="hybridMultilevel"/>
    <w:tmpl w:val="D612F5A4"/>
    <w:lvl w:ilvl="0" w:tplc="F21221EC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9BE7D7D"/>
    <w:multiLevelType w:val="hybridMultilevel"/>
    <w:tmpl w:val="5352D71C"/>
    <w:lvl w:ilvl="0" w:tplc="CF5CB99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HK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5D"/>
    <w:rsid w:val="00027EAC"/>
    <w:rsid w:val="0006150B"/>
    <w:rsid w:val="00064FC9"/>
    <w:rsid w:val="00086F13"/>
    <w:rsid w:val="000A61CC"/>
    <w:rsid w:val="000B1230"/>
    <w:rsid w:val="000B4311"/>
    <w:rsid w:val="000C3863"/>
    <w:rsid w:val="000D121E"/>
    <w:rsid w:val="000E79B2"/>
    <w:rsid w:val="0010177B"/>
    <w:rsid w:val="00105564"/>
    <w:rsid w:val="00147D7B"/>
    <w:rsid w:val="00192FCA"/>
    <w:rsid w:val="001964E1"/>
    <w:rsid w:val="0024663A"/>
    <w:rsid w:val="00280B0D"/>
    <w:rsid w:val="00284171"/>
    <w:rsid w:val="002C0060"/>
    <w:rsid w:val="003530A5"/>
    <w:rsid w:val="003647D9"/>
    <w:rsid w:val="0039161D"/>
    <w:rsid w:val="003F151D"/>
    <w:rsid w:val="0043355B"/>
    <w:rsid w:val="00477F52"/>
    <w:rsid w:val="00497F58"/>
    <w:rsid w:val="004F3D92"/>
    <w:rsid w:val="0054139D"/>
    <w:rsid w:val="00575EA0"/>
    <w:rsid w:val="006042E8"/>
    <w:rsid w:val="006067AE"/>
    <w:rsid w:val="00610D7B"/>
    <w:rsid w:val="006311E1"/>
    <w:rsid w:val="00663185"/>
    <w:rsid w:val="00675E5D"/>
    <w:rsid w:val="00677FF5"/>
    <w:rsid w:val="006B5722"/>
    <w:rsid w:val="007566F6"/>
    <w:rsid w:val="00756A7F"/>
    <w:rsid w:val="00785CF4"/>
    <w:rsid w:val="007E3C2E"/>
    <w:rsid w:val="007E3CCD"/>
    <w:rsid w:val="008038AB"/>
    <w:rsid w:val="00804FD9"/>
    <w:rsid w:val="0086425C"/>
    <w:rsid w:val="00865667"/>
    <w:rsid w:val="008C1201"/>
    <w:rsid w:val="00902937"/>
    <w:rsid w:val="00953D20"/>
    <w:rsid w:val="009B7EEA"/>
    <w:rsid w:val="009C296E"/>
    <w:rsid w:val="009D3521"/>
    <w:rsid w:val="00A74A8C"/>
    <w:rsid w:val="00A92F7E"/>
    <w:rsid w:val="00AC7987"/>
    <w:rsid w:val="00BA3993"/>
    <w:rsid w:val="00BA7565"/>
    <w:rsid w:val="00C00117"/>
    <w:rsid w:val="00C04A2D"/>
    <w:rsid w:val="00C41DC8"/>
    <w:rsid w:val="00CB1164"/>
    <w:rsid w:val="00D05F73"/>
    <w:rsid w:val="00D26D73"/>
    <w:rsid w:val="00D5588D"/>
    <w:rsid w:val="00D860CA"/>
    <w:rsid w:val="00D90A95"/>
    <w:rsid w:val="00DB6DA3"/>
    <w:rsid w:val="00DB708D"/>
    <w:rsid w:val="00E42662"/>
    <w:rsid w:val="00EE61E5"/>
    <w:rsid w:val="00F30850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5CE77"/>
  <w15:chartTrackingRefBased/>
  <w15:docId w15:val="{09A51C0E-D233-4671-BB89-A35A0DC9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5D"/>
    <w:pPr>
      <w:ind w:leftChars="200" w:left="480"/>
    </w:pPr>
  </w:style>
  <w:style w:type="table" w:styleId="a4">
    <w:name w:val="Table Grid"/>
    <w:basedOn w:val="a1"/>
    <w:uiPriority w:val="59"/>
    <w:rsid w:val="00BA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30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30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6D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3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EE8C-22CE-44AF-B6E8-7BCFBAE8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2019-11-13T12:52:00Z</cp:lastPrinted>
  <dcterms:created xsi:type="dcterms:W3CDTF">2024-03-03T01:43:00Z</dcterms:created>
  <dcterms:modified xsi:type="dcterms:W3CDTF">2024-06-20T12:39:00Z</dcterms:modified>
</cp:coreProperties>
</file>