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484FABE" w:rsidR="00212296" w:rsidRPr="001C4C64" w:rsidRDefault="00212296" w:rsidP="001C4C64">
      <w:pPr>
        <w:rPr>
          <w:szCs w:val="24"/>
        </w:rPr>
      </w:pPr>
    </w:p>
    <w:p w14:paraId="7B478F7F" w14:textId="5F00E795" w:rsidR="00302F40" w:rsidRPr="001C4C64" w:rsidRDefault="00174ABB" w:rsidP="001C4C6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產業群聚</w:t>
      </w:r>
    </w:p>
    <w:p w14:paraId="7FAA036B" w14:textId="77777777" w:rsidR="001C4C64" w:rsidRDefault="001C4C64" w:rsidP="00302F40">
      <w:pPr>
        <w:rPr>
          <w:szCs w:val="24"/>
        </w:rPr>
      </w:pPr>
    </w:p>
    <w:p w14:paraId="2E6B772F" w14:textId="010D0F0C" w:rsidR="00D27CEA" w:rsidRPr="00FF78FB" w:rsidRDefault="00302F40" w:rsidP="00FF78FB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D27CEA" w:rsidRPr="00DD714B">
        <w:rPr>
          <w:rFonts w:asciiTheme="minorEastAsia" w:hAnsiTheme="minorEastAsia" w:hint="eastAsia"/>
          <w:color w:val="000000" w:themeColor="text1"/>
          <w:shd w:val="clear" w:color="auto" w:fill="F5F5F5"/>
        </w:rPr>
        <w:t>在特定經濟活動領域內，高度競爭卻又相互依賴的公司、專業化供應商和服務商、相關企業和有聯繫的機構所形成之集中關係，稱為</w:t>
      </w:r>
      <w:r w:rsidR="00F37007">
        <w:rPr>
          <w:rFonts w:asciiTheme="minorEastAsia" w:hAnsiTheme="minorEastAsia" w:hint="eastAsia"/>
          <w:color w:val="000000"/>
        </w:rPr>
        <w:t>產業群聚</w:t>
      </w:r>
      <w:r w:rsidR="00FF78FB" w:rsidRPr="00174ABB">
        <w:rPr>
          <w:rFonts w:asciiTheme="minorEastAsia" w:hAnsiTheme="minorEastAsia" w:hint="eastAsia"/>
          <w:color w:val="000000"/>
        </w:rPr>
        <w:t>(industry cluster)</w:t>
      </w:r>
      <w:r w:rsidR="00D27CEA" w:rsidRPr="00DD714B">
        <w:rPr>
          <w:rFonts w:asciiTheme="minorEastAsia" w:hAnsiTheme="minorEastAsia" w:hint="eastAsia"/>
          <w:color w:val="000000" w:themeColor="text1"/>
          <w:shd w:val="clear" w:color="auto" w:fill="F5F5F5"/>
        </w:rPr>
        <w:t>。</w:t>
      </w:r>
      <w:r w:rsidR="00D27CEA" w:rsidRPr="001114BF">
        <w:rPr>
          <w:rFonts w:asciiTheme="minorEastAsia" w:hAnsiTheme="minorEastAsia"/>
          <w:color w:val="000000" w:themeColor="text1"/>
        </w:rPr>
        <w:t>這個詞是用來形容在一個地區之上，許多相同亦或不同類型的</w:t>
      </w:r>
      <w:hyperlink r:id="rId5" w:tooltip="產業" w:history="1">
        <w:r w:rsidR="00D27CEA" w:rsidRPr="001114BF">
          <w:rPr>
            <w:rStyle w:val="a4"/>
            <w:rFonts w:asciiTheme="minorEastAsia" w:hAnsiTheme="minorEastAsia"/>
            <w:color w:val="000000" w:themeColor="text1"/>
            <w:u w:val="none"/>
          </w:rPr>
          <w:t>產業</w:t>
        </w:r>
      </w:hyperlink>
      <w:r w:rsidR="00D27CEA" w:rsidRPr="001114BF">
        <w:rPr>
          <w:rFonts w:asciiTheme="minorEastAsia" w:hAnsiTheme="minorEastAsia"/>
          <w:color w:val="000000" w:themeColor="text1"/>
        </w:rPr>
        <w:t>聚集後，會因為空間上的集中而獲得好處。</w:t>
      </w:r>
      <w:r w:rsidR="00A83F9F">
        <w:rPr>
          <w:rFonts w:asciiTheme="minorEastAsia" w:hAnsiTheme="minorEastAsia" w:hint="eastAsia"/>
          <w:color w:val="000000" w:themeColor="text1"/>
        </w:rPr>
        <w:t>「</w:t>
      </w:r>
      <w:r w:rsidR="008728C2">
        <w:rPr>
          <w:rFonts w:asciiTheme="minorEastAsia" w:hAnsiTheme="minorEastAsia" w:hint="eastAsia"/>
          <w:color w:val="000000" w:themeColor="text1"/>
        </w:rPr>
        <w:t>產業園區</w:t>
      </w:r>
      <w:r w:rsidR="00A83F9F">
        <w:rPr>
          <w:rFonts w:asciiTheme="minorEastAsia" w:hAnsiTheme="minorEastAsia" w:hint="eastAsia"/>
          <w:color w:val="000000" w:themeColor="text1"/>
        </w:rPr>
        <w:t>」</w:t>
      </w:r>
      <w:r w:rsidR="008728C2">
        <w:rPr>
          <w:rFonts w:asciiTheme="minorEastAsia" w:hAnsiTheme="minorEastAsia" w:hint="eastAsia"/>
          <w:color w:val="000000" w:themeColor="text1"/>
        </w:rPr>
        <w:t>即是由政府主導的經濟發展政策，</w:t>
      </w:r>
      <w:r w:rsidR="00A83F9F">
        <w:rPr>
          <w:rFonts w:asciiTheme="minorEastAsia" w:hAnsiTheme="minorEastAsia" w:hint="eastAsia"/>
          <w:color w:val="000000" w:themeColor="text1"/>
        </w:rPr>
        <w:t>劃定區域</w:t>
      </w:r>
      <w:r w:rsidR="00C13213">
        <w:rPr>
          <w:rFonts w:asciiTheme="minorEastAsia" w:hAnsiTheme="minorEastAsia" w:hint="eastAsia"/>
          <w:color w:val="000000" w:themeColor="text1"/>
        </w:rPr>
        <w:t>透過專業分工、資源互補、合作協定</w:t>
      </w:r>
      <w:r w:rsidR="006C3836">
        <w:rPr>
          <w:rFonts w:asciiTheme="minorEastAsia" w:hAnsiTheme="minorEastAsia" w:hint="eastAsia"/>
          <w:color w:val="000000" w:themeColor="text1"/>
        </w:rPr>
        <w:t>、</w:t>
      </w:r>
      <w:r w:rsidR="00160EDB">
        <w:rPr>
          <w:rFonts w:asciiTheme="minorEastAsia" w:hAnsiTheme="minorEastAsia" w:hint="eastAsia"/>
          <w:color w:val="000000" w:themeColor="text1"/>
        </w:rPr>
        <w:t>公共</w:t>
      </w:r>
      <w:r w:rsidR="006C3836">
        <w:rPr>
          <w:rFonts w:asciiTheme="minorEastAsia" w:hAnsiTheme="minorEastAsia" w:hint="eastAsia"/>
          <w:color w:val="000000" w:themeColor="text1"/>
        </w:rPr>
        <w:t>服務共享……，以提高</w:t>
      </w:r>
      <w:r w:rsidR="00160EDB">
        <w:rPr>
          <w:rFonts w:asciiTheme="minorEastAsia" w:hAnsiTheme="minorEastAsia" w:hint="eastAsia"/>
          <w:color w:val="000000" w:themeColor="text1"/>
        </w:rPr>
        <w:t>園區內廠商的</w:t>
      </w:r>
      <w:r w:rsidR="006C3836">
        <w:rPr>
          <w:rFonts w:asciiTheme="minorEastAsia" w:hAnsiTheme="minorEastAsia" w:hint="eastAsia"/>
          <w:color w:val="000000" w:themeColor="text1"/>
        </w:rPr>
        <w:t>效率、降低成本。</w:t>
      </w:r>
      <w:r w:rsidR="007141A6">
        <w:rPr>
          <w:rFonts w:asciiTheme="minorEastAsia" w:hAnsiTheme="minorEastAsia" w:hint="eastAsia"/>
          <w:color w:val="000000" w:themeColor="text1"/>
        </w:rPr>
        <w:t>台灣的「新竹科學園區」就是一個相當成功的案例，一直到現在都</w:t>
      </w:r>
      <w:r w:rsidR="002B0710">
        <w:rPr>
          <w:rFonts w:asciiTheme="minorEastAsia" w:hAnsiTheme="minorEastAsia" w:hint="eastAsia"/>
          <w:color w:val="000000" w:themeColor="text1"/>
        </w:rPr>
        <w:t>和</w:t>
      </w:r>
      <w:r w:rsidR="007141A6">
        <w:rPr>
          <w:rFonts w:asciiTheme="minorEastAsia" w:hAnsiTheme="minorEastAsia" w:hint="eastAsia"/>
          <w:color w:val="000000" w:themeColor="text1"/>
        </w:rPr>
        <w:t>台灣</w:t>
      </w:r>
      <w:r w:rsidR="00966278">
        <w:rPr>
          <w:rFonts w:asciiTheme="minorEastAsia" w:hAnsiTheme="minorEastAsia" w:hint="eastAsia"/>
          <w:color w:val="000000" w:themeColor="text1"/>
        </w:rPr>
        <w:t>的</w:t>
      </w:r>
      <w:r w:rsidR="007141A6">
        <w:rPr>
          <w:rFonts w:asciiTheme="minorEastAsia" w:hAnsiTheme="minorEastAsia" w:hint="eastAsia"/>
          <w:color w:val="000000" w:themeColor="text1"/>
        </w:rPr>
        <w:t>經濟發展</w:t>
      </w:r>
      <w:r w:rsidR="002B0710">
        <w:rPr>
          <w:rFonts w:asciiTheme="minorEastAsia" w:hAnsiTheme="minorEastAsia" w:hint="eastAsia"/>
          <w:color w:val="000000" w:themeColor="text1"/>
        </w:rPr>
        <w:t>、</w:t>
      </w:r>
      <w:r w:rsidR="00C13213">
        <w:rPr>
          <w:rFonts w:asciiTheme="minorEastAsia" w:hAnsiTheme="minorEastAsia" w:hint="eastAsia"/>
          <w:color w:val="000000" w:themeColor="text1"/>
        </w:rPr>
        <w:t>轉型</w:t>
      </w:r>
      <w:r w:rsidR="002B0710">
        <w:rPr>
          <w:rFonts w:asciiTheme="minorEastAsia" w:hAnsiTheme="minorEastAsia" w:hint="eastAsia"/>
          <w:color w:val="000000" w:themeColor="text1"/>
        </w:rPr>
        <w:t>，</w:t>
      </w:r>
      <w:r w:rsidR="00C13213">
        <w:rPr>
          <w:rFonts w:asciiTheme="minorEastAsia" w:hAnsiTheme="minorEastAsia" w:hint="eastAsia"/>
          <w:color w:val="000000" w:themeColor="text1"/>
        </w:rPr>
        <w:t>發揮</w:t>
      </w:r>
      <w:r w:rsidR="00966278">
        <w:rPr>
          <w:rFonts w:asciiTheme="minorEastAsia" w:hAnsiTheme="minorEastAsia" w:hint="eastAsia"/>
          <w:color w:val="000000" w:themeColor="text1"/>
        </w:rPr>
        <w:t>了重要</w:t>
      </w:r>
      <w:r w:rsidR="00C13213">
        <w:rPr>
          <w:rFonts w:asciiTheme="minorEastAsia" w:hAnsiTheme="minorEastAsia" w:hint="eastAsia"/>
          <w:color w:val="000000" w:themeColor="text1"/>
        </w:rPr>
        <w:t>作用</w:t>
      </w:r>
      <w:r w:rsidR="00966278">
        <w:rPr>
          <w:rFonts w:asciiTheme="minorEastAsia" w:hAnsiTheme="minorEastAsia" w:hint="eastAsia"/>
          <w:color w:val="000000" w:themeColor="text1"/>
        </w:rPr>
        <w:t>。</w:t>
      </w:r>
    </w:p>
    <w:p w14:paraId="0C9603A8" w14:textId="604CA0F9" w:rsidR="004814B8" w:rsidRDefault="004814B8" w:rsidP="00FF78FB">
      <w:pPr>
        <w:pStyle w:val="Web"/>
        <w:ind w:firstLineChars="200" w:firstLine="480"/>
        <w:rPr>
          <w:rFonts w:asciiTheme="minorEastAsia" w:hAnsiTheme="minorEastAsia" w:cs="Arial"/>
          <w:color w:val="000000" w:themeColor="text1"/>
        </w:rPr>
      </w:pPr>
      <w:r>
        <w:rPr>
          <w:rFonts w:asciiTheme="minorEastAsia" w:hAnsiTheme="minorEastAsia" w:cs="Arial" w:hint="eastAsia"/>
          <w:color w:val="000000" w:themeColor="text1"/>
        </w:rPr>
        <w:t>就產業來說</w:t>
      </w:r>
      <w:r w:rsidRPr="001114BF">
        <w:rPr>
          <w:rFonts w:asciiTheme="minorEastAsia" w:hAnsiTheme="minorEastAsia" w:cs="Arial" w:hint="eastAsia"/>
          <w:color w:val="000000" w:themeColor="text1"/>
        </w:rPr>
        <w:t>群聚效應</w:t>
      </w:r>
      <w:r>
        <w:rPr>
          <w:rFonts w:asciiTheme="minorEastAsia" w:hAnsiTheme="minorEastAsia" w:cs="Arial" w:hint="eastAsia"/>
          <w:color w:val="000000" w:themeColor="text1"/>
        </w:rPr>
        <w:t>與</w:t>
      </w:r>
      <w:r w:rsidRPr="001114BF">
        <w:rPr>
          <w:rFonts w:asciiTheme="minorEastAsia" w:hAnsiTheme="minorEastAsia" w:cs="Arial" w:hint="eastAsia"/>
          <w:color w:val="000000" w:themeColor="text1"/>
        </w:rPr>
        <w:t>規模效應意思類似</w:t>
      </w:r>
      <w:r>
        <w:rPr>
          <w:rFonts w:asciiTheme="minorEastAsia" w:hAnsiTheme="minorEastAsia" w:cs="Arial" w:hint="eastAsia"/>
          <w:color w:val="000000" w:themeColor="text1"/>
        </w:rPr>
        <w:t>但</w:t>
      </w:r>
      <w:r w:rsidRPr="001114BF">
        <w:rPr>
          <w:rFonts w:asciiTheme="minorEastAsia" w:hAnsiTheme="minorEastAsia" w:cs="Arial" w:hint="eastAsia"/>
          <w:color w:val="000000" w:themeColor="text1"/>
        </w:rPr>
        <w:t>略</w:t>
      </w:r>
      <w:r>
        <w:rPr>
          <w:rFonts w:asciiTheme="minorEastAsia" w:hAnsiTheme="minorEastAsia" w:cs="Arial" w:hint="eastAsia"/>
          <w:color w:val="000000" w:themeColor="text1"/>
        </w:rPr>
        <w:t>有</w:t>
      </w:r>
      <w:r w:rsidRPr="001114BF">
        <w:rPr>
          <w:rFonts w:asciiTheme="minorEastAsia" w:hAnsiTheme="minorEastAsia" w:cs="Arial" w:hint="eastAsia"/>
          <w:color w:val="000000" w:themeColor="text1"/>
        </w:rPr>
        <w:t>不同。</w:t>
      </w:r>
      <w:r>
        <w:rPr>
          <w:rFonts w:asciiTheme="minorEastAsia" w:hAnsiTheme="minorEastAsia" w:cs="Arial" w:hint="eastAsia"/>
          <w:color w:val="000000" w:themeColor="text1"/>
        </w:rPr>
        <w:t>「</w:t>
      </w:r>
      <w:r w:rsidRPr="001114BF">
        <w:rPr>
          <w:rFonts w:asciiTheme="minorEastAsia" w:hAnsiTheme="minorEastAsia" w:cs="Arial" w:hint="eastAsia"/>
          <w:color w:val="000000" w:themeColor="text1"/>
        </w:rPr>
        <w:t>規模效應</w:t>
      </w:r>
      <w:r>
        <w:rPr>
          <w:rFonts w:asciiTheme="minorEastAsia" w:hAnsiTheme="minorEastAsia" w:cs="Times New Roman" w:hint="eastAsia"/>
          <w:color w:val="000000" w:themeColor="text1"/>
        </w:rPr>
        <w:t>」</w:t>
      </w:r>
      <w:r w:rsidRPr="001114BF">
        <w:rPr>
          <w:rFonts w:asciiTheme="minorEastAsia" w:hAnsiTheme="minorEastAsia" w:cs="Arial" w:hint="eastAsia"/>
          <w:color w:val="000000" w:themeColor="text1"/>
        </w:rPr>
        <w:t>偏重於規模大小</w:t>
      </w:r>
      <w:r w:rsidRPr="001114BF">
        <w:rPr>
          <w:rFonts w:asciiTheme="minorEastAsia" w:hAnsiTheme="minorEastAsia" w:cs="Times New Roman"/>
          <w:color w:val="000000" w:themeColor="text1"/>
        </w:rPr>
        <w:t>(size)</w:t>
      </w:r>
      <w:r>
        <w:rPr>
          <w:rFonts w:asciiTheme="minorEastAsia" w:hAnsiTheme="minorEastAsia" w:cs="Arial" w:hint="eastAsia"/>
          <w:color w:val="000000" w:themeColor="text1"/>
        </w:rPr>
        <w:t>，</w:t>
      </w:r>
      <w:r>
        <w:rPr>
          <w:rFonts w:asciiTheme="minorEastAsia" w:hAnsiTheme="minorEastAsia" w:cs="Times New Roman" w:hint="eastAsia"/>
          <w:color w:val="000000" w:themeColor="text1"/>
        </w:rPr>
        <w:t>「</w:t>
      </w:r>
      <w:r w:rsidRPr="001114BF">
        <w:rPr>
          <w:rFonts w:asciiTheme="minorEastAsia" w:hAnsiTheme="minorEastAsia" w:cs="Arial" w:hint="eastAsia"/>
          <w:color w:val="000000" w:themeColor="text1"/>
        </w:rPr>
        <w:t>產業群聚</w:t>
      </w:r>
      <w:r>
        <w:rPr>
          <w:rFonts w:asciiTheme="minorEastAsia" w:hAnsiTheme="minorEastAsia" w:cs="Times New Roman" w:hint="eastAsia"/>
          <w:color w:val="000000" w:themeColor="text1"/>
        </w:rPr>
        <w:t>」</w:t>
      </w:r>
      <w:r w:rsidR="002B0710">
        <w:rPr>
          <w:rFonts w:asciiTheme="minorEastAsia" w:hAnsiTheme="minorEastAsia" w:cs="Times New Roman" w:hint="eastAsia"/>
          <w:color w:val="000000" w:themeColor="text1"/>
        </w:rPr>
        <w:t>則</w:t>
      </w:r>
      <w:r w:rsidRPr="001114BF">
        <w:rPr>
          <w:rFonts w:asciiTheme="minorEastAsia" w:hAnsiTheme="minorEastAsia" w:cs="Arial" w:hint="eastAsia"/>
          <w:color w:val="000000" w:themeColor="text1"/>
        </w:rPr>
        <w:t>偏重於數量上的聚集</w:t>
      </w:r>
      <w:r w:rsidRPr="001114BF">
        <w:rPr>
          <w:rFonts w:asciiTheme="minorEastAsia" w:hAnsiTheme="minorEastAsia" w:cs="Times New Roman"/>
          <w:color w:val="000000" w:themeColor="text1"/>
        </w:rPr>
        <w:t>(cluster)</w:t>
      </w:r>
      <w:r w:rsidRPr="001114BF">
        <w:rPr>
          <w:rFonts w:asciiTheme="minorEastAsia" w:hAnsiTheme="minorEastAsia" w:cs="Arial" w:hint="eastAsia"/>
          <w:color w:val="000000" w:themeColor="text1"/>
        </w:rPr>
        <w:t>，這些群聚通常背後是有原因的。</w:t>
      </w:r>
    </w:p>
    <w:p w14:paraId="25A0291E" w14:textId="12B6DF02" w:rsidR="002C05BB" w:rsidRDefault="00174ABB" w:rsidP="00FF78FB">
      <w:pPr>
        <w:pStyle w:val="Web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174ABB">
        <w:rPr>
          <w:rFonts w:asciiTheme="minorEastAsia" w:eastAsiaTheme="minorEastAsia" w:hAnsiTheme="minorEastAsia" w:hint="eastAsia"/>
          <w:color w:val="000000"/>
        </w:rPr>
        <w:t>產業群聚</w:t>
      </w:r>
      <w:r w:rsidR="00552A94">
        <w:rPr>
          <w:rFonts w:asciiTheme="minorEastAsia" w:eastAsiaTheme="minorEastAsia" w:hAnsiTheme="minorEastAsia" w:hint="eastAsia"/>
          <w:color w:val="000000"/>
        </w:rPr>
        <w:t>主要可分為垂直型群聚與水平型群聚二類。</w:t>
      </w:r>
      <w:r w:rsidR="00577CE4">
        <w:rPr>
          <w:rFonts w:asciiTheme="minorEastAsia" w:eastAsiaTheme="minorEastAsia" w:hAnsiTheme="minorEastAsia" w:hint="eastAsia"/>
          <w:color w:val="000000"/>
        </w:rPr>
        <w:t>垂</w:t>
      </w:r>
      <w:r w:rsidR="00552A94">
        <w:rPr>
          <w:rFonts w:asciiTheme="minorEastAsia" w:eastAsiaTheme="minorEastAsia" w:hAnsiTheme="minorEastAsia" w:hint="eastAsia"/>
          <w:color w:val="000000"/>
        </w:rPr>
        <w:t>直</w:t>
      </w:r>
      <w:r w:rsidR="00577CE4">
        <w:rPr>
          <w:rFonts w:asciiTheme="minorEastAsia" w:eastAsiaTheme="minorEastAsia" w:hAnsiTheme="minorEastAsia" w:hint="eastAsia"/>
          <w:color w:val="000000"/>
        </w:rPr>
        <w:t>型群聚成員有上下游的關係，彼此緊密依存，</w:t>
      </w:r>
      <w:r w:rsidR="007F7096">
        <w:rPr>
          <w:rFonts w:asciiTheme="minorEastAsia" w:eastAsiaTheme="minorEastAsia" w:hAnsiTheme="minorEastAsia" w:hint="eastAsia"/>
          <w:color w:val="000000"/>
        </w:rPr>
        <w:t>成員之間的競爭性較低，合作</w:t>
      </w:r>
      <w:r w:rsidR="008A3537">
        <w:rPr>
          <w:rFonts w:asciiTheme="minorEastAsia" w:eastAsiaTheme="minorEastAsia" w:hAnsiTheme="minorEastAsia" w:hint="eastAsia"/>
          <w:color w:val="000000"/>
        </w:rPr>
        <w:t>性高。水平型</w:t>
      </w:r>
      <w:r w:rsidR="00AD12E7">
        <w:rPr>
          <w:rFonts w:asciiTheme="minorEastAsia" w:eastAsiaTheme="minorEastAsia" w:hAnsiTheme="minorEastAsia" w:hint="eastAsia"/>
          <w:color w:val="000000"/>
        </w:rPr>
        <w:t>群聚，多數是以提供完整服務鏈為</w:t>
      </w:r>
      <w:r w:rsidR="002C05BB">
        <w:rPr>
          <w:rFonts w:asciiTheme="minorEastAsia" w:eastAsiaTheme="minorEastAsia" w:hAnsiTheme="minorEastAsia" w:hint="eastAsia"/>
          <w:color w:val="000000"/>
        </w:rPr>
        <w:t>主</w:t>
      </w:r>
      <w:r w:rsidR="00AD12E7">
        <w:rPr>
          <w:rFonts w:asciiTheme="minorEastAsia" w:eastAsiaTheme="minorEastAsia" w:hAnsiTheme="minorEastAsia" w:hint="eastAsia"/>
          <w:color w:val="000000"/>
        </w:rPr>
        <w:t>，由於廠商之間同質性高，除了合作關係還有嚴重的競爭關係。</w:t>
      </w:r>
    </w:p>
    <w:p w14:paraId="603C6F73" w14:textId="3416DC41" w:rsidR="00731292" w:rsidRPr="00174ABB" w:rsidRDefault="002C05BB" w:rsidP="00FF78FB">
      <w:pPr>
        <w:pStyle w:val="Web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或許我們要問，</w:t>
      </w:r>
      <w:r w:rsidR="00E727C6">
        <w:rPr>
          <w:rFonts w:asciiTheme="minorEastAsia" w:eastAsiaTheme="minorEastAsia" w:hAnsiTheme="minorEastAsia" w:hint="eastAsia"/>
          <w:color w:val="000000"/>
        </w:rPr>
        <w:t>廠商聚集在一起，顯然會提升地租，應該是分散到地租比較便宜的地方才對，因此，聚集所產生的好處一定要大於地租</w:t>
      </w:r>
      <w:r w:rsidR="00731292">
        <w:rPr>
          <w:rFonts w:asciiTheme="minorEastAsia" w:eastAsiaTheme="minorEastAsia" w:hAnsiTheme="minorEastAsia" w:hint="eastAsia"/>
          <w:color w:val="000000"/>
        </w:rPr>
        <w:t>才會有吸引力。聚集的廠商可以共享能源、勞力、公共</w:t>
      </w:r>
      <w:r w:rsidR="00C61257">
        <w:rPr>
          <w:rFonts w:asciiTheme="minorEastAsia" w:eastAsiaTheme="minorEastAsia" w:hAnsiTheme="minorEastAsia" w:hint="eastAsia"/>
          <w:color w:val="000000"/>
        </w:rPr>
        <w:t>基礎</w:t>
      </w:r>
      <w:r w:rsidR="00731292">
        <w:rPr>
          <w:rFonts w:asciiTheme="minorEastAsia" w:eastAsiaTheme="minorEastAsia" w:hAnsiTheme="minorEastAsia" w:hint="eastAsia"/>
          <w:color w:val="000000"/>
        </w:rPr>
        <w:t>設施及公共服務等生產要素</w:t>
      </w:r>
      <w:r>
        <w:rPr>
          <w:rFonts w:asciiTheme="minorEastAsia" w:eastAsiaTheme="minorEastAsia" w:hAnsiTheme="minorEastAsia" w:hint="eastAsia"/>
          <w:color w:val="000000"/>
        </w:rPr>
        <w:t>，</w:t>
      </w:r>
      <w:r w:rsidR="00731292">
        <w:rPr>
          <w:rFonts w:asciiTheme="minorEastAsia" w:eastAsiaTheme="minorEastAsia" w:hAnsiTheme="minorEastAsia" w:hint="eastAsia"/>
          <w:color w:val="000000"/>
        </w:rPr>
        <w:t>降低單位成本。</w:t>
      </w:r>
      <w:r w:rsidR="0015622B">
        <w:rPr>
          <w:rFonts w:asciiTheme="minorEastAsia" w:eastAsiaTheme="minorEastAsia" w:hAnsiTheme="minorEastAsia" w:hint="eastAsia"/>
          <w:color w:val="000000"/>
        </w:rPr>
        <w:t>垂直型的產業群聚，由於</w:t>
      </w:r>
      <w:r w:rsidR="001C1364">
        <w:rPr>
          <w:rFonts w:asciiTheme="minorEastAsia" w:eastAsiaTheme="minorEastAsia" w:hAnsiTheme="minorEastAsia" w:hint="eastAsia"/>
          <w:color w:val="000000"/>
        </w:rPr>
        <w:t>關連廠商在地理上的鄰近，</w:t>
      </w:r>
      <w:r w:rsidR="0015622B">
        <w:rPr>
          <w:rFonts w:asciiTheme="minorEastAsia" w:eastAsiaTheme="minorEastAsia" w:hAnsiTheme="minorEastAsia" w:hint="eastAsia"/>
          <w:color w:val="000000"/>
        </w:rPr>
        <w:t>有助於</w:t>
      </w:r>
      <w:r w:rsidR="001C1364">
        <w:rPr>
          <w:rFonts w:asciiTheme="minorEastAsia" w:eastAsiaTheme="minorEastAsia" w:hAnsiTheme="minorEastAsia" w:hint="eastAsia"/>
          <w:color w:val="000000"/>
        </w:rPr>
        <w:t>降低</w:t>
      </w:r>
      <w:r w:rsidR="0015622B">
        <w:rPr>
          <w:rFonts w:asciiTheme="minorEastAsia" w:eastAsiaTheme="minorEastAsia" w:hAnsiTheme="minorEastAsia" w:hint="eastAsia"/>
          <w:color w:val="000000"/>
        </w:rPr>
        <w:t>運輸、存貨</w:t>
      </w:r>
      <w:r w:rsidR="00474300">
        <w:rPr>
          <w:rFonts w:asciiTheme="minorEastAsia" w:eastAsiaTheme="minorEastAsia" w:hAnsiTheme="minorEastAsia" w:hint="eastAsia"/>
          <w:color w:val="000000"/>
        </w:rPr>
        <w:t>、搜尋</w:t>
      </w:r>
      <w:r w:rsidR="0015622B">
        <w:rPr>
          <w:rFonts w:asciiTheme="minorEastAsia" w:eastAsiaTheme="minorEastAsia" w:hAnsiTheme="minorEastAsia" w:hint="eastAsia"/>
          <w:color w:val="000000"/>
        </w:rPr>
        <w:t>和</w:t>
      </w:r>
      <w:r w:rsidR="00474300">
        <w:rPr>
          <w:rFonts w:asciiTheme="minorEastAsia" w:eastAsiaTheme="minorEastAsia" w:hAnsiTheme="minorEastAsia" w:hint="eastAsia"/>
          <w:color w:val="000000"/>
        </w:rPr>
        <w:t>便於</w:t>
      </w:r>
      <w:r w:rsidR="0015622B">
        <w:rPr>
          <w:rFonts w:asciiTheme="minorEastAsia" w:eastAsiaTheme="minorEastAsia" w:hAnsiTheme="minorEastAsia" w:hint="eastAsia"/>
          <w:color w:val="000000"/>
        </w:rPr>
        <w:t>相互協</w:t>
      </w:r>
      <w:r w:rsidR="00474300">
        <w:rPr>
          <w:rFonts w:asciiTheme="minorEastAsia" w:eastAsiaTheme="minorEastAsia" w:hAnsiTheme="minorEastAsia" w:hint="eastAsia"/>
          <w:color w:val="000000"/>
        </w:rPr>
        <w:t>商</w:t>
      </w:r>
      <w:r w:rsidR="001C1364">
        <w:rPr>
          <w:rFonts w:asciiTheme="minorEastAsia" w:eastAsiaTheme="minorEastAsia" w:hAnsiTheme="minorEastAsia" w:hint="eastAsia"/>
          <w:color w:val="000000"/>
        </w:rPr>
        <w:t>和調度，因此產業一旦形成群聚，很容易把關連</w:t>
      </w:r>
      <w:r w:rsidR="009955E3">
        <w:rPr>
          <w:rFonts w:asciiTheme="minorEastAsia" w:eastAsiaTheme="minorEastAsia" w:hAnsiTheme="minorEastAsia" w:hint="eastAsia"/>
          <w:color w:val="000000"/>
        </w:rPr>
        <w:t>廠商「粘黏」在一起，想走都走不掉。還有廠商聚集在一起，</w:t>
      </w:r>
      <w:r w:rsidR="00EC5F3B">
        <w:rPr>
          <w:rFonts w:asciiTheme="minorEastAsia" w:eastAsiaTheme="minorEastAsia" w:hAnsiTheme="minorEastAsia" w:hint="eastAsia"/>
          <w:color w:val="000000"/>
        </w:rPr>
        <w:t>可以</w:t>
      </w:r>
      <w:r w:rsidR="00000020">
        <w:rPr>
          <w:rFonts w:asciiTheme="minorEastAsia" w:eastAsiaTheme="minorEastAsia" w:hAnsiTheme="minorEastAsia" w:hint="eastAsia"/>
          <w:color w:val="000000"/>
        </w:rPr>
        <w:t>相互學習、</w:t>
      </w:r>
      <w:r w:rsidR="00FE2043">
        <w:rPr>
          <w:rFonts w:asciiTheme="minorEastAsia" w:eastAsiaTheme="minorEastAsia" w:hAnsiTheme="minorEastAsia" w:hint="eastAsia"/>
          <w:color w:val="000000"/>
        </w:rPr>
        <w:t>互補、互相支援，</w:t>
      </w:r>
      <w:r w:rsidR="00EC5F3B">
        <w:rPr>
          <w:rFonts w:asciiTheme="minorEastAsia" w:eastAsiaTheme="minorEastAsia" w:hAnsiTheme="minorEastAsia" w:hint="eastAsia"/>
          <w:color w:val="000000"/>
        </w:rPr>
        <w:t>分享技術創新帶來的好處，了解行業趨勢和走向</w:t>
      </w:r>
      <w:r w:rsidR="00000020">
        <w:rPr>
          <w:rFonts w:asciiTheme="minorEastAsia" w:eastAsiaTheme="minorEastAsia" w:hAnsiTheme="minorEastAsia" w:hint="eastAsia"/>
          <w:color w:val="000000"/>
        </w:rPr>
        <w:t>，受到知識外溢的啟發，減少廠商摸索、嘗試錯誤的風險。</w:t>
      </w:r>
      <w:r w:rsidR="00A11B8D">
        <w:rPr>
          <w:rFonts w:asciiTheme="minorEastAsia" w:eastAsiaTheme="minorEastAsia" w:hAnsiTheme="minorEastAsia" w:hint="eastAsia"/>
          <w:color w:val="000000"/>
        </w:rPr>
        <w:t>水平型的產業群聚，雖然競爭多壓力大，但又何嘗不是</w:t>
      </w:r>
      <w:r w:rsidR="00287FC0">
        <w:rPr>
          <w:rFonts w:asciiTheme="minorEastAsia" w:eastAsiaTheme="minorEastAsia" w:hAnsiTheme="minorEastAsia" w:hint="eastAsia"/>
          <w:color w:val="000000"/>
        </w:rPr>
        <w:t>尋求不斷</w:t>
      </w:r>
      <w:r w:rsidR="0007660B">
        <w:rPr>
          <w:rFonts w:asciiTheme="minorEastAsia" w:eastAsiaTheme="minorEastAsia" w:hAnsiTheme="minorEastAsia" w:hint="eastAsia"/>
          <w:color w:val="000000"/>
        </w:rPr>
        <w:t>創新變化的</w:t>
      </w:r>
      <w:r w:rsidR="00287FC0">
        <w:rPr>
          <w:rFonts w:asciiTheme="minorEastAsia" w:eastAsiaTheme="minorEastAsia" w:hAnsiTheme="minorEastAsia" w:hint="eastAsia"/>
          <w:color w:val="000000"/>
        </w:rPr>
        <w:t>進步動力</w:t>
      </w:r>
      <w:r w:rsidR="007F24CB">
        <w:rPr>
          <w:rFonts w:asciiTheme="minorEastAsia" w:eastAsiaTheme="minorEastAsia" w:hAnsiTheme="minorEastAsia" w:hint="eastAsia"/>
          <w:color w:val="000000"/>
        </w:rPr>
        <w:t>？</w:t>
      </w:r>
      <w:r w:rsidR="00B70A2B">
        <w:rPr>
          <w:rFonts w:asciiTheme="minorEastAsia" w:eastAsiaTheme="minorEastAsia" w:hAnsiTheme="minorEastAsia" w:hint="eastAsia"/>
          <w:color w:val="000000"/>
        </w:rPr>
        <w:t>就顧客來說</w:t>
      </w:r>
      <w:r w:rsidR="00591212">
        <w:rPr>
          <w:rFonts w:asciiTheme="minorEastAsia" w:eastAsiaTheme="minorEastAsia" w:hAnsiTheme="minorEastAsia" w:hint="eastAsia"/>
          <w:color w:val="000000"/>
        </w:rPr>
        <w:t>，</w:t>
      </w:r>
      <w:r w:rsidR="00B70A2B">
        <w:rPr>
          <w:rFonts w:asciiTheme="minorEastAsia" w:eastAsiaTheme="minorEastAsia" w:hAnsiTheme="minorEastAsia" w:hint="eastAsia"/>
          <w:color w:val="000000"/>
        </w:rPr>
        <w:t>因為同類型廠商都在一起，可以節省搜尋、</w:t>
      </w:r>
      <w:r w:rsidR="0024502A">
        <w:rPr>
          <w:rFonts w:asciiTheme="minorEastAsia" w:eastAsiaTheme="minorEastAsia" w:hAnsiTheme="minorEastAsia" w:hint="eastAsia"/>
          <w:color w:val="000000"/>
        </w:rPr>
        <w:t>交通、比價、比貨的時間，可以一次購足，自然會產生集客效應，當然，</w:t>
      </w:r>
      <w:r w:rsidR="0007660B">
        <w:rPr>
          <w:rFonts w:asciiTheme="minorEastAsia" w:eastAsiaTheme="minorEastAsia" w:hAnsiTheme="minorEastAsia" w:hint="eastAsia"/>
          <w:color w:val="000000"/>
        </w:rPr>
        <w:t>廠商亦</w:t>
      </w:r>
      <w:r w:rsidR="00287FC0">
        <w:rPr>
          <w:rFonts w:asciiTheme="minorEastAsia" w:eastAsiaTheme="minorEastAsia" w:hAnsiTheme="minorEastAsia" w:hint="eastAsia"/>
          <w:color w:val="000000"/>
        </w:rPr>
        <w:t>可分享集客的效果。</w:t>
      </w:r>
      <w:r w:rsidR="007F24CB">
        <w:rPr>
          <w:rFonts w:asciiTheme="minorEastAsia" w:eastAsiaTheme="minorEastAsia" w:hAnsiTheme="minorEastAsia" w:hint="eastAsia"/>
          <w:color w:val="000000"/>
        </w:rPr>
        <w:t>在台灣，</w:t>
      </w:r>
      <w:r w:rsidR="008F7C3D">
        <w:rPr>
          <w:rFonts w:asciiTheme="minorEastAsia" w:eastAsiaTheme="minorEastAsia" w:hAnsiTheme="minorEastAsia" w:hint="eastAsia"/>
          <w:color w:val="000000"/>
        </w:rPr>
        <w:t>婚紗、書店、家具、3C……等商家常常都</w:t>
      </w:r>
      <w:r w:rsidR="007F24CB">
        <w:rPr>
          <w:rFonts w:asciiTheme="minorEastAsia" w:eastAsiaTheme="minorEastAsia" w:hAnsiTheme="minorEastAsia" w:hint="eastAsia"/>
          <w:color w:val="000000"/>
        </w:rPr>
        <w:t>群聚</w:t>
      </w:r>
      <w:r w:rsidR="007C45C5">
        <w:rPr>
          <w:rFonts w:asciiTheme="minorEastAsia" w:eastAsiaTheme="minorEastAsia" w:hAnsiTheme="minorEastAsia" w:hint="eastAsia"/>
          <w:color w:val="000000"/>
        </w:rPr>
        <w:t>在同一條街上</w:t>
      </w:r>
      <w:r w:rsidR="008F7C3D">
        <w:rPr>
          <w:rFonts w:asciiTheme="minorEastAsia" w:eastAsiaTheme="minorEastAsia" w:hAnsiTheme="minorEastAsia" w:hint="eastAsia"/>
          <w:color w:val="000000"/>
        </w:rPr>
        <w:t>開在一起</w:t>
      </w:r>
      <w:r w:rsidR="0003693E">
        <w:rPr>
          <w:rFonts w:asciiTheme="minorEastAsia" w:eastAsiaTheme="minorEastAsia" w:hAnsiTheme="minorEastAsia" w:hint="eastAsia"/>
          <w:color w:val="000000"/>
        </w:rPr>
        <w:t>，</w:t>
      </w:r>
      <w:r w:rsidR="007C45C5">
        <w:rPr>
          <w:rFonts w:asciiTheme="minorEastAsia" w:eastAsiaTheme="minorEastAsia" w:hAnsiTheme="minorEastAsia" w:hint="eastAsia"/>
          <w:color w:val="000000"/>
        </w:rPr>
        <w:t>成為地區特色。</w:t>
      </w:r>
    </w:p>
    <w:p w14:paraId="04F359FB" w14:textId="6FC7F7D9" w:rsidR="00484798" w:rsidRDefault="0080235B" w:rsidP="00FF78FB">
      <w:pPr>
        <w:widowControl/>
        <w:shd w:val="clear" w:color="auto" w:fill="FFFFFF"/>
        <w:ind w:firstLineChars="200" w:firstLine="480"/>
        <w:rPr>
          <w:rFonts w:asciiTheme="minorEastAsia" w:hAnsiTheme="minorEastAsia" w:cs="Arial"/>
          <w:color w:val="222222"/>
          <w:kern w:val="0"/>
          <w:szCs w:val="24"/>
        </w:rPr>
      </w:pPr>
      <w:r w:rsidRPr="0080235B">
        <w:rPr>
          <w:rFonts w:asciiTheme="minorEastAsia" w:hAnsiTheme="minorEastAsia" w:cs="Arial" w:hint="eastAsia"/>
          <w:color w:val="222222"/>
          <w:kern w:val="0"/>
          <w:szCs w:val="24"/>
        </w:rPr>
        <w:t>遠見雜誌</w:t>
      </w:r>
      <w:r w:rsidR="00DD71DB">
        <w:rPr>
          <w:rFonts w:asciiTheme="minorEastAsia" w:hAnsiTheme="minorEastAsia" w:cs="Arial" w:hint="eastAsia"/>
          <w:color w:val="222222"/>
          <w:kern w:val="0"/>
          <w:szCs w:val="24"/>
        </w:rPr>
        <w:t>2</w:t>
      </w:r>
      <w:r w:rsidR="00DD71DB">
        <w:rPr>
          <w:rFonts w:asciiTheme="minorEastAsia" w:hAnsiTheme="minorEastAsia" w:cs="Arial"/>
          <w:color w:val="222222"/>
          <w:kern w:val="0"/>
          <w:szCs w:val="24"/>
        </w:rPr>
        <w:t>011</w:t>
      </w:r>
      <w:r w:rsidR="00DD71DB">
        <w:rPr>
          <w:rFonts w:asciiTheme="minorEastAsia" w:hAnsiTheme="minorEastAsia" w:cs="Arial" w:hint="eastAsia"/>
          <w:color w:val="222222"/>
          <w:kern w:val="0"/>
          <w:szCs w:val="24"/>
        </w:rPr>
        <w:t>年6月</w:t>
      </w:r>
      <w:r w:rsidR="00454EA1">
        <w:rPr>
          <w:rFonts w:asciiTheme="minorEastAsia" w:hAnsiTheme="minorEastAsia" w:cs="Arial" w:hint="eastAsia"/>
          <w:color w:val="222222"/>
          <w:kern w:val="0"/>
          <w:szCs w:val="24"/>
        </w:rPr>
        <w:t>號</w:t>
      </w:r>
      <w:r w:rsidR="00FA1FAB">
        <w:rPr>
          <w:rFonts w:asciiTheme="minorEastAsia" w:hAnsiTheme="minorEastAsia" w:cs="Arial" w:hint="eastAsia"/>
          <w:color w:val="222222"/>
          <w:kern w:val="0"/>
          <w:szCs w:val="24"/>
        </w:rPr>
        <w:t>〈產業群</w:t>
      </w:r>
      <w:r w:rsidR="0003693E">
        <w:rPr>
          <w:rFonts w:asciiTheme="minorEastAsia" w:hAnsiTheme="minorEastAsia" w:cs="Arial" w:hint="eastAsia"/>
          <w:color w:val="222222"/>
          <w:kern w:val="0"/>
          <w:szCs w:val="24"/>
        </w:rPr>
        <w:t>聚</w:t>
      </w:r>
      <w:r w:rsidR="00FA1FAB">
        <w:rPr>
          <w:rFonts w:asciiTheme="minorEastAsia" w:hAnsiTheme="minorEastAsia" w:cs="Arial" w:hint="eastAsia"/>
          <w:color w:val="222222"/>
          <w:kern w:val="0"/>
          <w:szCs w:val="24"/>
        </w:rPr>
        <w:t>改寫企業遊戲規則〉一文中指出</w:t>
      </w:r>
      <w:r w:rsidR="00484798">
        <w:rPr>
          <w:rFonts w:asciiTheme="minorEastAsia" w:hAnsiTheme="minorEastAsia" w:cs="Arial" w:hint="eastAsia"/>
          <w:color w:val="222222"/>
          <w:kern w:val="0"/>
          <w:szCs w:val="24"/>
        </w:rPr>
        <w:t>：</w:t>
      </w:r>
    </w:p>
    <w:p w14:paraId="64A63200" w14:textId="77777777" w:rsidR="00484798" w:rsidRDefault="00484798" w:rsidP="00FF78FB">
      <w:pPr>
        <w:widowControl/>
        <w:shd w:val="clear" w:color="auto" w:fill="FFFFFF"/>
        <w:ind w:firstLineChars="200" w:firstLine="480"/>
        <w:rPr>
          <w:rFonts w:asciiTheme="minorEastAsia" w:hAnsiTheme="minorEastAsia" w:cs="Arial"/>
          <w:color w:val="222222"/>
          <w:kern w:val="0"/>
          <w:szCs w:val="24"/>
        </w:rPr>
      </w:pPr>
    </w:p>
    <w:p w14:paraId="5F8ED41A" w14:textId="77777777" w:rsidR="00484798" w:rsidRDefault="001114BF" w:rsidP="00FF78FB">
      <w:pPr>
        <w:widowControl/>
        <w:shd w:val="clear" w:color="auto" w:fill="FFFFFF"/>
        <w:ind w:firstLineChars="200" w:firstLine="480"/>
        <w:rPr>
          <w:rFonts w:asciiTheme="minorEastAsia" w:hAnsiTheme="minorEastAsia" w:cs="新細明體"/>
          <w:color w:val="000000"/>
          <w:kern w:val="0"/>
          <w:szCs w:val="24"/>
        </w:rPr>
      </w:pPr>
      <w:r w:rsidRPr="001114BF">
        <w:rPr>
          <w:rFonts w:asciiTheme="minorEastAsia" w:hAnsiTheme="minorEastAsia" w:cs="新細明體"/>
          <w:color w:val="000000"/>
          <w:kern w:val="0"/>
          <w:szCs w:val="24"/>
        </w:rPr>
        <w:lastRenderedPageBreak/>
        <w:t>台灣的產業群聚</w:t>
      </w:r>
      <w:r w:rsidR="00FA1FAB">
        <w:rPr>
          <w:rFonts w:asciiTheme="minorEastAsia" w:hAnsiTheme="minorEastAsia" w:cs="新細明體" w:hint="eastAsia"/>
          <w:color w:val="000000"/>
          <w:kern w:val="0"/>
          <w:szCs w:val="24"/>
        </w:rPr>
        <w:t>是</w:t>
      </w:r>
      <w:r w:rsidRPr="001114BF">
        <w:rPr>
          <w:rFonts w:asciiTheme="minorEastAsia" w:hAnsiTheme="minorEastAsia" w:cs="新細明體"/>
          <w:color w:val="000000"/>
          <w:kern w:val="0"/>
          <w:szCs w:val="24"/>
        </w:rPr>
        <w:t>世界有名</w:t>
      </w:r>
      <w:r w:rsidR="00FA1FAB">
        <w:rPr>
          <w:rFonts w:asciiTheme="minorEastAsia" w:hAnsiTheme="minorEastAsia" w:cs="新細明體" w:hint="eastAsia"/>
          <w:color w:val="000000"/>
          <w:kern w:val="0"/>
          <w:szCs w:val="24"/>
        </w:rPr>
        <w:t>的</w:t>
      </w:r>
      <w:r w:rsidRPr="001114BF">
        <w:rPr>
          <w:rFonts w:asciiTheme="minorEastAsia" w:hAnsiTheme="minorEastAsia" w:cs="新細明體"/>
          <w:color w:val="000000"/>
          <w:kern w:val="0"/>
          <w:szCs w:val="24"/>
        </w:rPr>
        <w:t>，如果計算群聚數量，結果也會讓很多人以為自己聽錯了。根據中衛發展中心的統計，台灣的群聚共分六大類、近900個！</w:t>
      </w:r>
    </w:p>
    <w:p w14:paraId="14D5FAAC" w14:textId="77777777" w:rsidR="00484798" w:rsidRDefault="00484798" w:rsidP="00FF78FB">
      <w:pPr>
        <w:widowControl/>
        <w:shd w:val="clear" w:color="auto" w:fill="FFFFFF"/>
        <w:ind w:firstLineChars="200" w:firstLine="480"/>
        <w:rPr>
          <w:rFonts w:asciiTheme="minorEastAsia" w:hAnsiTheme="minorEastAsia" w:cs="新細明體"/>
          <w:color w:val="000000"/>
          <w:kern w:val="0"/>
          <w:szCs w:val="24"/>
        </w:rPr>
      </w:pPr>
    </w:p>
    <w:p w14:paraId="0D5E03E2" w14:textId="77777777" w:rsidR="00484798" w:rsidRDefault="001114BF" w:rsidP="00FF78FB">
      <w:pPr>
        <w:widowControl/>
        <w:shd w:val="clear" w:color="auto" w:fill="FFFFFF"/>
        <w:ind w:firstLineChars="200" w:firstLine="480"/>
        <w:rPr>
          <w:rFonts w:asciiTheme="minorEastAsia" w:hAnsiTheme="minorEastAsia" w:cs="新細明體"/>
          <w:color w:val="000000"/>
          <w:kern w:val="0"/>
          <w:szCs w:val="24"/>
        </w:rPr>
      </w:pPr>
      <w:r w:rsidRPr="001114BF">
        <w:rPr>
          <w:rFonts w:asciiTheme="minorEastAsia" w:hAnsiTheme="minorEastAsia" w:cs="新細明體"/>
          <w:color w:val="000000"/>
          <w:kern w:val="0"/>
          <w:szCs w:val="24"/>
        </w:rPr>
        <w:t>無論是量或質，台灣的群聚發展均屬世界標竿，國家級的外國參訪團，每年約有三、四個；外國企業或地方政府級的，則每個月約三、四個。因為有產業群聚的效應，才讓小小台灣，可以培育出40幾個產業居世界名列前茅，並有80幾家公司世界第一，讓台灣具有世界級的產業競爭力。根據2010年WEF的競爭力評比，台灣產業群聚排名世界第三。</w:t>
      </w:r>
    </w:p>
    <w:p w14:paraId="086D0983" w14:textId="77777777" w:rsidR="00484798" w:rsidRDefault="00484798" w:rsidP="00FF78FB">
      <w:pPr>
        <w:widowControl/>
        <w:shd w:val="clear" w:color="auto" w:fill="FFFFFF"/>
        <w:ind w:firstLineChars="200" w:firstLine="480"/>
        <w:rPr>
          <w:rFonts w:asciiTheme="minorEastAsia" w:hAnsiTheme="minorEastAsia" w:cs="新細明體"/>
          <w:color w:val="000000"/>
          <w:kern w:val="0"/>
          <w:szCs w:val="24"/>
        </w:rPr>
      </w:pPr>
    </w:p>
    <w:p w14:paraId="33246AF7" w14:textId="1AC58C92" w:rsidR="00484798" w:rsidRDefault="001114BF" w:rsidP="00484798">
      <w:pPr>
        <w:widowControl/>
        <w:shd w:val="clear" w:color="auto" w:fill="FFFFFF"/>
        <w:ind w:firstLineChars="200" w:firstLine="480"/>
        <w:rPr>
          <w:rFonts w:asciiTheme="minorEastAsia" w:hAnsiTheme="minorEastAsia" w:cs="新細明體"/>
          <w:color w:val="000000"/>
          <w:kern w:val="0"/>
          <w:szCs w:val="24"/>
        </w:rPr>
      </w:pPr>
      <w:r w:rsidRPr="001114BF">
        <w:rPr>
          <w:rFonts w:asciiTheme="minorEastAsia" w:hAnsiTheme="minorEastAsia" w:cs="新細明體"/>
          <w:color w:val="000000"/>
          <w:kern w:val="0"/>
          <w:szCs w:val="24"/>
        </w:rPr>
        <w:t>台灣改寫了世界的遊戲規則，不以個體的能力，而是以體系的大小去競爭</w:t>
      </w:r>
      <w:r w:rsidR="00BA4E78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Pr="001114BF">
        <w:rPr>
          <w:rFonts w:asciiTheme="minorEastAsia" w:hAnsiTheme="minorEastAsia" w:cs="新細明體"/>
          <w:color w:val="000000"/>
          <w:kern w:val="0"/>
          <w:szCs w:val="24"/>
        </w:rPr>
        <w:t>中小企業最厲害的是供應鏈分工，如果有某個廠商出問題，其他廠商能夠立刻補位</w:t>
      </w:r>
      <w:r w:rsidR="00613EF4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Pr="001114BF">
        <w:rPr>
          <w:rFonts w:asciiTheme="minorEastAsia" w:hAnsiTheme="minorEastAsia" w:cs="新細明體"/>
          <w:color w:val="000000"/>
          <w:kern w:val="0"/>
          <w:szCs w:val="24"/>
        </w:rPr>
        <w:t>根據中衛發展中心的分類統計，台灣的產業群聚分成工業型（195個）、商業商圈型（101個）、地方特色產業型（258個）、農業型（以302個農會計算）、創新整合型（例如休閒養生，目前有約40個）及文創型（例如華山藝文特區</w:t>
      </w:r>
      <w:r w:rsidR="0092082A">
        <w:rPr>
          <w:rFonts w:asciiTheme="minorEastAsia" w:hAnsiTheme="minorEastAsia" w:cs="新細明體" w:hint="eastAsia"/>
          <w:color w:val="000000"/>
          <w:kern w:val="0"/>
          <w:szCs w:val="24"/>
        </w:rPr>
        <w:t>等</w:t>
      </w:r>
      <w:r w:rsidRPr="001114BF">
        <w:rPr>
          <w:rFonts w:asciiTheme="minorEastAsia" w:hAnsiTheme="minorEastAsia" w:cs="新細明體"/>
          <w:color w:val="000000"/>
          <w:kern w:val="0"/>
          <w:szCs w:val="24"/>
        </w:rPr>
        <w:t>）。其中，工業類的群聚因為必須應付準時交貨的問題，合縱連橫的方式最為複雜細緻，也是國外來研究的主要對象。最典型的是中彰一帶的自行車產業群聚，2003年，巨大、美利達兩大廠進一步結合國內18家零組件廠商合組的A-Team團隊，合作緊密，運作創新，打破之前兩大龍頭廠各自擁有獨立供應商的作法。讓自行車產業的單價及獲利大增。</w:t>
      </w:r>
    </w:p>
    <w:p w14:paraId="03A7D88D" w14:textId="77777777" w:rsidR="00484798" w:rsidRDefault="00484798" w:rsidP="00484798">
      <w:pPr>
        <w:widowControl/>
        <w:shd w:val="clear" w:color="auto" w:fill="FFFFFF"/>
        <w:ind w:firstLineChars="200" w:firstLine="480"/>
        <w:rPr>
          <w:rFonts w:asciiTheme="minorEastAsia" w:hAnsiTheme="minorEastAsia" w:cs="新細明體"/>
          <w:color w:val="000000"/>
          <w:kern w:val="0"/>
          <w:szCs w:val="24"/>
        </w:rPr>
      </w:pPr>
    </w:p>
    <w:p w14:paraId="5F41E6B8" w14:textId="17286498" w:rsidR="001114BF" w:rsidRPr="00484798" w:rsidRDefault="001114BF" w:rsidP="00484798">
      <w:pPr>
        <w:widowControl/>
        <w:shd w:val="clear" w:color="auto" w:fill="FFFFFF"/>
        <w:ind w:firstLineChars="200" w:firstLine="480"/>
        <w:rPr>
          <w:rFonts w:asciiTheme="minorEastAsia" w:hAnsiTheme="minorEastAsia" w:cs="新細明體"/>
          <w:color w:val="000000"/>
          <w:kern w:val="0"/>
          <w:szCs w:val="24"/>
        </w:rPr>
      </w:pPr>
      <w:r w:rsidRPr="001114BF">
        <w:rPr>
          <w:rFonts w:asciiTheme="minorEastAsia" w:hAnsiTheme="minorEastAsia" w:cs="新細明體"/>
          <w:color w:val="000000"/>
          <w:kern w:val="0"/>
          <w:szCs w:val="24"/>
        </w:rPr>
        <w:t>台灣群聚廠商關係密切，像</w:t>
      </w:r>
      <w:r w:rsidR="00E918CC">
        <w:rPr>
          <w:rFonts w:asciiTheme="minorEastAsia" w:hAnsiTheme="minorEastAsia" w:cs="新細明體" w:hint="eastAsia"/>
          <w:color w:val="000000"/>
          <w:kern w:val="0"/>
          <w:szCs w:val="24"/>
        </w:rPr>
        <w:t>是</w:t>
      </w:r>
      <w:r w:rsidRPr="001114BF">
        <w:rPr>
          <w:rFonts w:asciiTheme="minorEastAsia" w:hAnsiTheme="minorEastAsia" w:cs="新細明體"/>
          <w:color w:val="000000"/>
          <w:kern w:val="0"/>
          <w:szCs w:val="24"/>
        </w:rPr>
        <w:t>兄弟，</w:t>
      </w:r>
      <w:r w:rsidR="00E918CC">
        <w:rPr>
          <w:rFonts w:asciiTheme="minorEastAsia" w:hAnsiTheme="minorEastAsia" w:cs="新細明體" w:hint="eastAsia"/>
          <w:color w:val="000000"/>
          <w:kern w:val="0"/>
          <w:szCs w:val="24"/>
        </w:rPr>
        <w:t>又</w:t>
      </w:r>
      <w:r w:rsidRPr="001114BF">
        <w:rPr>
          <w:rFonts w:asciiTheme="minorEastAsia" w:hAnsiTheme="minorEastAsia" w:cs="新細明體"/>
          <w:color w:val="000000"/>
          <w:kern w:val="0"/>
          <w:szCs w:val="24"/>
        </w:rPr>
        <w:t>像親人，這種『關係』是西方企業沒見過的，只能直接英譯成『guanxi』</w:t>
      </w:r>
      <w:r w:rsidR="00E918CC">
        <w:rPr>
          <w:rFonts w:asciiTheme="minorEastAsia" w:hAnsiTheme="minorEastAsia" w:cs="新細明體" w:hint="eastAsia"/>
          <w:color w:val="000000"/>
          <w:kern w:val="0"/>
          <w:szCs w:val="24"/>
        </w:rPr>
        <w:t>，這正是</w:t>
      </w:r>
      <w:r w:rsidRPr="001114BF">
        <w:rPr>
          <w:rFonts w:asciiTheme="minorEastAsia" w:hAnsiTheme="minorEastAsia" w:cs="新細明體"/>
          <w:color w:val="000000"/>
          <w:kern w:val="0"/>
          <w:szCs w:val="24"/>
        </w:rPr>
        <w:t>台灣</w:t>
      </w:r>
      <w:r w:rsidR="00E918CC">
        <w:rPr>
          <w:rFonts w:asciiTheme="minorEastAsia" w:hAnsiTheme="minorEastAsia" w:cs="新細明體" w:hint="eastAsia"/>
          <w:color w:val="000000"/>
          <w:kern w:val="0"/>
          <w:szCs w:val="24"/>
        </w:rPr>
        <w:t>產業</w:t>
      </w:r>
      <w:r w:rsidRPr="001114BF">
        <w:rPr>
          <w:rFonts w:asciiTheme="minorEastAsia" w:hAnsiTheme="minorEastAsia" w:cs="新細明體"/>
          <w:color w:val="000000"/>
          <w:kern w:val="0"/>
          <w:szCs w:val="24"/>
        </w:rPr>
        <w:t>群聚的獨特性。</w:t>
      </w:r>
    </w:p>
    <w:p w14:paraId="3886E809" w14:textId="77777777" w:rsidR="00FA4805" w:rsidRPr="00E918CC" w:rsidRDefault="00FA4805" w:rsidP="00302F40">
      <w:pPr>
        <w:rPr>
          <w:rFonts w:asciiTheme="minorEastAsia" w:hAnsiTheme="minorEastAsia"/>
          <w:szCs w:val="24"/>
        </w:rPr>
      </w:pPr>
    </w:p>
    <w:sectPr w:rsidR="00FA4805" w:rsidRPr="00E918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0020"/>
    <w:rsid w:val="00020282"/>
    <w:rsid w:val="0003693E"/>
    <w:rsid w:val="00064653"/>
    <w:rsid w:val="0007660B"/>
    <w:rsid w:val="001114BF"/>
    <w:rsid w:val="0015622B"/>
    <w:rsid w:val="00160EDB"/>
    <w:rsid w:val="001700A2"/>
    <w:rsid w:val="00174ABB"/>
    <w:rsid w:val="001C1364"/>
    <w:rsid w:val="001C4C64"/>
    <w:rsid w:val="00212296"/>
    <w:rsid w:val="0024502A"/>
    <w:rsid w:val="00287FC0"/>
    <w:rsid w:val="002B0710"/>
    <w:rsid w:val="002C05BB"/>
    <w:rsid w:val="00302F40"/>
    <w:rsid w:val="00452558"/>
    <w:rsid w:val="00454EA1"/>
    <w:rsid w:val="00474300"/>
    <w:rsid w:val="004814B8"/>
    <w:rsid w:val="00484798"/>
    <w:rsid w:val="00552A94"/>
    <w:rsid w:val="00577CE4"/>
    <w:rsid w:val="0058675C"/>
    <w:rsid w:val="00591212"/>
    <w:rsid w:val="00612AAA"/>
    <w:rsid w:val="00613EF4"/>
    <w:rsid w:val="006C3836"/>
    <w:rsid w:val="007141A6"/>
    <w:rsid w:val="00731292"/>
    <w:rsid w:val="0074031D"/>
    <w:rsid w:val="007845F6"/>
    <w:rsid w:val="007C45C5"/>
    <w:rsid w:val="007E0032"/>
    <w:rsid w:val="007F24CB"/>
    <w:rsid w:val="007F7096"/>
    <w:rsid w:val="0080235B"/>
    <w:rsid w:val="008728C2"/>
    <w:rsid w:val="008A3537"/>
    <w:rsid w:val="008F2F11"/>
    <w:rsid w:val="008F7C3D"/>
    <w:rsid w:val="0092082A"/>
    <w:rsid w:val="00966278"/>
    <w:rsid w:val="009955E3"/>
    <w:rsid w:val="00A11B8D"/>
    <w:rsid w:val="00A83F9F"/>
    <w:rsid w:val="00AD12E7"/>
    <w:rsid w:val="00B70A2B"/>
    <w:rsid w:val="00B85A31"/>
    <w:rsid w:val="00BA4E78"/>
    <w:rsid w:val="00C00EBE"/>
    <w:rsid w:val="00C13213"/>
    <w:rsid w:val="00C61257"/>
    <w:rsid w:val="00CE0494"/>
    <w:rsid w:val="00D27CEA"/>
    <w:rsid w:val="00D36BFE"/>
    <w:rsid w:val="00D42BAB"/>
    <w:rsid w:val="00DA6173"/>
    <w:rsid w:val="00DD714B"/>
    <w:rsid w:val="00DD71DB"/>
    <w:rsid w:val="00E727C6"/>
    <w:rsid w:val="00E918CC"/>
    <w:rsid w:val="00E95D19"/>
    <w:rsid w:val="00EC5F3B"/>
    <w:rsid w:val="00F37007"/>
    <w:rsid w:val="00F82FEE"/>
    <w:rsid w:val="00FA1FAB"/>
    <w:rsid w:val="00FA4805"/>
    <w:rsid w:val="00FE2043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74A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D714B"/>
    <w:rPr>
      <w:b/>
      <w:bCs/>
    </w:rPr>
  </w:style>
  <w:style w:type="character" w:styleId="a4">
    <w:name w:val="Hyperlink"/>
    <w:basedOn w:val="a0"/>
    <w:uiPriority w:val="99"/>
    <w:semiHidden/>
    <w:unhideWhenUsed/>
    <w:rsid w:val="00DD714B"/>
    <w:rPr>
      <w:color w:val="0000FF"/>
      <w:u w:val="single"/>
    </w:rPr>
  </w:style>
  <w:style w:type="paragraph" w:customStyle="1" w:styleId="text5">
    <w:name w:val="text5"/>
    <w:basedOn w:val="a"/>
    <w:rsid w:val="001114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h.wikipedia.org/wiki/%E7%94%A2%E6%A5%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27</cp:revision>
  <dcterms:created xsi:type="dcterms:W3CDTF">2018-07-18T06:51:00Z</dcterms:created>
  <dcterms:modified xsi:type="dcterms:W3CDTF">2022-10-22T06:46:00Z</dcterms:modified>
</cp:coreProperties>
</file>