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E3F1554" w14:textId="1E68C5EF" w:rsidR="00212296" w:rsidRDefault="00D86FAB" w:rsidP="00302F40">
      <w:pPr>
        <w:jc w:val="center"/>
        <w:rPr>
          <w:sz w:val="32"/>
          <w:szCs w:val="32"/>
        </w:rPr>
      </w:pPr>
      <w:r>
        <w:rPr>
          <w:rFonts w:hint="eastAsia"/>
          <w:sz w:val="32"/>
          <w:szCs w:val="32"/>
        </w:rPr>
        <w:t>個案研討：</w:t>
      </w:r>
      <w:r w:rsidR="00E4157E">
        <w:rPr>
          <w:sz w:val="32"/>
          <w:szCs w:val="32"/>
        </w:rPr>
        <w:t xml:space="preserve"> </w:t>
      </w:r>
      <w:r w:rsidR="00345F53">
        <w:rPr>
          <w:rFonts w:hint="eastAsia"/>
          <w:sz w:val="32"/>
          <w:szCs w:val="32"/>
        </w:rPr>
        <w:t>索命牙叉</w:t>
      </w:r>
    </w:p>
    <w:p w14:paraId="459AC819" w14:textId="347E24E3" w:rsidR="005D11C6" w:rsidRDefault="00345F53" w:rsidP="00D86FAB">
      <w:pPr>
        <w:widowControl/>
        <w:spacing w:after="240"/>
        <w:rPr>
          <w:rFonts w:ascii="新細明體" w:hAnsi="新細明體" w:cs="Tahoma"/>
          <w:b/>
          <w:bCs/>
          <w:color w:val="333333"/>
          <w:kern w:val="0"/>
        </w:rPr>
      </w:pPr>
      <w:r w:rsidRPr="00345F53">
        <w:rPr>
          <w:rFonts w:ascii="新細明體" w:hAnsi="新細明體" w:cs="Tahoma"/>
          <w:b/>
          <w:bCs/>
          <w:noProof/>
          <w:color w:val="333333"/>
          <w:kern w:val="0"/>
        </w:rPr>
        <w:drawing>
          <wp:anchor distT="0" distB="0" distL="114300" distR="114300" simplePos="0" relativeHeight="251659264" behindDoc="0" locked="0" layoutInCell="1" allowOverlap="1" wp14:anchorId="34B36B24" wp14:editId="2781D43A">
            <wp:simplePos x="0" y="0"/>
            <wp:positionH relativeFrom="column">
              <wp:posOffset>1199319</wp:posOffset>
            </wp:positionH>
            <wp:positionV relativeFrom="paragraph">
              <wp:posOffset>315937</wp:posOffset>
            </wp:positionV>
            <wp:extent cx="3155950" cy="1948815"/>
            <wp:effectExtent l="0" t="0" r="6350" b="0"/>
            <wp:wrapTopAndBottom/>
            <wp:docPr id="1" name="圖片 1" descr="一張含有 文字, 路面, 路, 朦朧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 descr="一張含有 文字, 路面, 路, 朦朧 的圖片&#10;&#10;自動產生的描述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55950" cy="1948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267234" w14:textId="6659E1BE" w:rsidR="00C201E9" w:rsidRPr="002C614E" w:rsidRDefault="002E39B7" w:rsidP="00D86FAB">
      <w:pPr>
        <w:widowControl/>
        <w:spacing w:after="240"/>
        <w:rPr>
          <w:rFonts w:ascii="新細明體" w:hAnsi="新細明體" w:cs="Tahoma"/>
          <w:b/>
          <w:bCs/>
          <w:color w:val="333333"/>
          <w:kern w:val="0"/>
        </w:rPr>
      </w:pPr>
      <w:r>
        <w:rPr>
          <w:rFonts w:ascii="新細明體" w:hAnsi="新細明體" w:cs="Tahoma" w:hint="eastAsia"/>
          <w:b/>
          <w:bCs/>
          <w:color w:val="333333"/>
          <w:kern w:val="0"/>
        </w:rPr>
        <w:t xml:space="preserve"> </w:t>
      </w:r>
      <w:r>
        <w:rPr>
          <w:rFonts w:ascii="新細明體" w:hAnsi="新細明體" w:cs="Tahoma"/>
          <w:b/>
          <w:bCs/>
          <w:color w:val="333333"/>
          <w:kern w:val="0"/>
        </w:rPr>
        <w:t xml:space="preserve">    </w:t>
      </w:r>
      <w:r w:rsidR="000D4B8F">
        <w:rPr>
          <w:rFonts w:ascii="新細明體" w:hAnsi="新細明體" w:cs="Tahoma"/>
          <w:b/>
          <w:bCs/>
          <w:color w:val="333333"/>
          <w:kern w:val="0"/>
        </w:rPr>
        <w:t xml:space="preserve"> </w:t>
      </w:r>
    </w:p>
    <w:p w14:paraId="338E5363" w14:textId="4BEF09DD" w:rsidR="00D86FAB" w:rsidRDefault="00D86FAB" w:rsidP="00D86FAB">
      <w:pPr>
        <w:widowControl/>
        <w:spacing w:after="240"/>
        <w:rPr>
          <w:rFonts w:ascii="新細明體" w:hAnsi="新細明體" w:cs="Tahoma"/>
          <w:b/>
          <w:bCs/>
          <w:color w:val="333333"/>
          <w:kern w:val="0"/>
        </w:rPr>
      </w:pPr>
      <w:r w:rsidRPr="00554664">
        <w:rPr>
          <w:rFonts w:ascii="新細明體" w:hAnsi="新細明體" w:cs="Tahoma" w:hint="eastAsia"/>
          <w:b/>
          <w:bCs/>
          <w:color w:val="333333"/>
          <w:kern w:val="0"/>
        </w:rPr>
        <w:t>以下為一則新聞報導，請就此事件加以評論：</w:t>
      </w:r>
    </w:p>
    <w:p w14:paraId="20DBE896" w14:textId="77777777" w:rsidR="00345F53" w:rsidRPr="00345F53" w:rsidRDefault="00345F53" w:rsidP="00345F53">
      <w:pPr>
        <w:pStyle w:val="a5"/>
        <w:widowControl/>
        <w:numPr>
          <w:ilvl w:val="0"/>
          <w:numId w:val="17"/>
        </w:numPr>
        <w:ind w:leftChars="0"/>
        <w:rPr>
          <w:rFonts w:asciiTheme="minorEastAsia" w:hAnsiTheme="minorEastAsia" w:cs="新細明體"/>
          <w:kern w:val="0"/>
          <w:szCs w:val="24"/>
        </w:rPr>
      </w:pPr>
      <w:r w:rsidRPr="00345F53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日前桃園發生一起死亡車禍，一台堆高機疑似違規占用車道，21歲簡姓男子騎車路過，撞上鋒利的牙叉，當場慘遭割頸，雖然緊急送醫搶救，仍因傷勢過重不治，留下傷心欲絕的家人。</w:t>
      </w:r>
    </w:p>
    <w:p w14:paraId="60682869" w14:textId="77777777" w:rsidR="00345F53" w:rsidRDefault="00345F53" w:rsidP="00345F53">
      <w:pPr>
        <w:pStyle w:val="a5"/>
        <w:widowControl/>
        <w:shd w:val="clear" w:color="auto" w:fill="FFFFFF"/>
        <w:spacing w:after="192"/>
        <w:ind w:leftChars="0" w:left="956"/>
        <w:rPr>
          <w:rFonts w:asciiTheme="minorEastAsia" w:hAnsiTheme="minorEastAsia" w:cs="新細明體"/>
          <w:color w:val="232A31"/>
          <w:kern w:val="0"/>
          <w:szCs w:val="24"/>
        </w:rPr>
      </w:pPr>
    </w:p>
    <w:p w14:paraId="2734FD4B" w14:textId="64D1D1BD" w:rsidR="00345F53" w:rsidRPr="00345F53" w:rsidRDefault="00345F53" w:rsidP="00345F53">
      <w:pPr>
        <w:pStyle w:val="a5"/>
        <w:widowControl/>
        <w:shd w:val="clear" w:color="auto" w:fill="FFFFFF"/>
        <w:spacing w:after="192"/>
        <w:ind w:leftChars="0" w:left="956"/>
        <w:rPr>
          <w:rFonts w:asciiTheme="minorEastAsia" w:hAnsiTheme="minorEastAsia" w:cs="新細明體"/>
          <w:color w:val="232A31"/>
          <w:kern w:val="0"/>
          <w:szCs w:val="24"/>
        </w:rPr>
      </w:pPr>
      <w:r w:rsidRPr="00345F53">
        <w:rPr>
          <w:rFonts w:asciiTheme="minorEastAsia" w:hAnsiTheme="minorEastAsia" w:cs="新細明體"/>
          <w:color w:val="232A31"/>
          <w:kern w:val="0"/>
          <w:szCs w:val="24"/>
        </w:rPr>
        <w:t>6月28日上午，簡男騎車要前往銀行面試，當他行經萬壽路2段時，才剛起步19秒，就被一旁的堆高機牙叉刺破頸部，當場血流不止。從簡男姊姊提供的行車紀錄器影片可以看到，簡男筆直地騎在路上，但堆高機不知為何將牙叉面向馬路，從騎士的角度來看，根本看不清楚尖銳的部分如此突出，簡男就這樣無預警撞上，機車瞬間失控衝撞路旁變電箱。</w:t>
      </w:r>
    </w:p>
    <w:p w14:paraId="3340EC93" w14:textId="0C122C24" w:rsidR="001C12B5" w:rsidRPr="00EE0E2A" w:rsidRDefault="001C12B5" w:rsidP="00EE0E2A">
      <w:pPr>
        <w:pStyle w:val="a5"/>
        <w:widowControl/>
        <w:ind w:leftChars="0" w:left="956"/>
        <w:rPr>
          <w:rFonts w:asciiTheme="minorEastAsia" w:hAnsiTheme="minorEastAsia" w:cs="新細明體"/>
          <w:kern w:val="0"/>
          <w:szCs w:val="24"/>
        </w:rPr>
      </w:pPr>
      <w:r w:rsidRPr="00EE0E2A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目前警方已將陳姓大貨車司機、以及張姓堆高機駕駛，分別依過失致死罪移送桃檢偵辦，並報請桃園地檢署檢察官相驗釐清死因。</w:t>
      </w:r>
      <w:r w:rsidRPr="00EE0E2A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 xml:space="preserve"> </w:t>
      </w:r>
      <w:r w:rsidRPr="00EE0E2A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 xml:space="preserve">    </w:t>
      </w:r>
      <w:r w:rsidRPr="00EE0E2A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(</w:t>
      </w:r>
      <w:r w:rsidRPr="00EE0E2A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 xml:space="preserve">2022/07/23 </w:t>
      </w:r>
      <w:r w:rsidRPr="00EE0E2A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東森新聞)</w:t>
      </w:r>
    </w:p>
    <w:p w14:paraId="6D38396F" w14:textId="733E302C" w:rsidR="00870D93" w:rsidRPr="006105BD" w:rsidRDefault="00870D93" w:rsidP="006105BD">
      <w:pPr>
        <w:rPr>
          <w:b/>
          <w:szCs w:val="24"/>
        </w:rPr>
      </w:pPr>
    </w:p>
    <w:p w14:paraId="39B80E6D" w14:textId="78563A87" w:rsidR="00B17C5C" w:rsidRPr="006105BD" w:rsidRDefault="00B17C5C" w:rsidP="006105BD">
      <w:pPr>
        <w:rPr>
          <w:b/>
          <w:szCs w:val="24"/>
        </w:rPr>
      </w:pPr>
    </w:p>
    <w:p w14:paraId="782F1C9F" w14:textId="77777777" w:rsidR="00B9764D" w:rsidRPr="00B9764D" w:rsidRDefault="00B9764D" w:rsidP="00302F40">
      <w:pPr>
        <w:rPr>
          <w:b/>
          <w:szCs w:val="24"/>
        </w:rPr>
      </w:pPr>
    </w:p>
    <w:p w14:paraId="3E0067FB" w14:textId="097B29A0" w:rsidR="00881C60" w:rsidRDefault="00646DE4" w:rsidP="00870D93">
      <w:pPr>
        <w:rPr>
          <w:b/>
          <w:szCs w:val="24"/>
        </w:rPr>
      </w:pPr>
      <w:r>
        <w:rPr>
          <w:rFonts w:hint="eastAsia"/>
          <w:b/>
          <w:szCs w:val="24"/>
        </w:rPr>
        <w:t>傳統觀點</w:t>
      </w:r>
    </w:p>
    <w:p w14:paraId="0208F2CF" w14:textId="6719E2F1" w:rsidR="00870D93" w:rsidRDefault="00870D93" w:rsidP="00870D93">
      <w:pPr>
        <w:rPr>
          <w:szCs w:val="24"/>
        </w:rPr>
      </w:pPr>
    </w:p>
    <w:p w14:paraId="0E4903CA" w14:textId="3E1202E0" w:rsidR="00EE0E2A" w:rsidRPr="00F4683D" w:rsidRDefault="00F4683D" w:rsidP="00EE0E2A">
      <w:pPr>
        <w:pStyle w:val="a5"/>
        <w:widowControl/>
        <w:numPr>
          <w:ilvl w:val="0"/>
          <w:numId w:val="17"/>
        </w:numPr>
        <w:ind w:leftChars="0"/>
        <w:rPr>
          <w:rFonts w:ascii="新細明體" w:eastAsia="新細明體" w:hAnsi="新細明體" w:cs="新細明體"/>
          <w:kern w:val="0"/>
          <w:szCs w:val="24"/>
        </w:rPr>
      </w:pPr>
      <w:r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死者</w:t>
      </w:r>
      <w:r w:rsidR="00EE0E2A" w:rsidRPr="00EE0E2A">
        <w:rPr>
          <w:rFonts w:ascii="Helvetica Neue" w:eastAsia="新細明體" w:hAnsi="Helvetica Neue" w:cs="新細明體"/>
          <w:color w:val="232A31"/>
          <w:kern w:val="0"/>
          <w:szCs w:val="24"/>
          <w:shd w:val="clear" w:color="auto" w:fill="FFFFFF"/>
        </w:rPr>
        <w:t>姊姊質疑，類似事件對起重機公司來說是否已成常態</w:t>
      </w:r>
      <w:r w:rsidR="008F0550"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？</w:t>
      </w:r>
      <w:r w:rsidR="00EE0E2A" w:rsidRPr="00EE0E2A">
        <w:rPr>
          <w:rFonts w:ascii="Helvetica Neue" w:eastAsia="新細明體" w:hAnsi="Helvetica Neue" w:cs="新細明體"/>
          <w:color w:val="232A31"/>
          <w:kern w:val="0"/>
          <w:szCs w:val="24"/>
          <w:shd w:val="clear" w:color="auto" w:fill="FFFFFF"/>
        </w:rPr>
        <w:t>明知堆高機不能上路、明知牙叉不能升起朝向道路，卻還要這麼做，是抱著什麼樣的心態這麼做？」</w:t>
      </w:r>
      <w:r w:rsidR="00EE0E2A" w:rsidRPr="00EE0E2A">
        <w:rPr>
          <w:rFonts w:ascii="Helvetica Neue" w:eastAsia="新細明體" w:hAnsi="Helvetica Neue" w:cs="新細明體"/>
          <w:color w:val="232A31"/>
          <w:kern w:val="0"/>
          <w:szCs w:val="24"/>
          <w:shd w:val="clear" w:color="auto" w:fill="FFFFFF"/>
        </w:rPr>
        <w:t> </w:t>
      </w:r>
    </w:p>
    <w:p w14:paraId="4AE7D7C6" w14:textId="77777777" w:rsidR="00F4683D" w:rsidRDefault="00F4683D" w:rsidP="00F4683D">
      <w:pPr>
        <w:pStyle w:val="a5"/>
        <w:widowControl/>
        <w:ind w:leftChars="0" w:left="956"/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</w:pPr>
    </w:p>
    <w:p w14:paraId="0C4EE95F" w14:textId="0BACB59C" w:rsidR="00F4683D" w:rsidRPr="00F4683D" w:rsidRDefault="00F4683D" w:rsidP="00F4683D">
      <w:pPr>
        <w:pStyle w:val="a5"/>
        <w:widowControl/>
        <w:ind w:leftChars="0" w:left="956"/>
        <w:rPr>
          <w:rFonts w:asciiTheme="minorEastAsia" w:hAnsiTheme="minorEastAsia" w:cs="新細明體"/>
          <w:kern w:val="0"/>
          <w:szCs w:val="24"/>
        </w:rPr>
      </w:pPr>
      <w:r w:rsidRPr="00F4683D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lastRenderedPageBreak/>
        <w:t>此外，她也提出4大疑點，起重公司準備到頂興路工作，為何要在萬壽路二段卸載堆高機？又為何將堆高機卸載到外車道上、牙叉升起暴露在中線車道？現場指揮人員</w:t>
      </w:r>
      <w:r w:rsidR="008F0550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為何</w:t>
      </w:r>
      <w:r w:rsidRPr="00F4683D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將騎士往牙叉方向指引？駕駛有無堆高機駕照</w:t>
      </w:r>
      <w:r w:rsidR="008F0550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？</w:t>
      </w:r>
      <w:r w:rsidRPr="00F4683D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為何肇事者要移動車禍現場？</w:t>
      </w:r>
    </w:p>
    <w:p w14:paraId="50E7BF1E" w14:textId="77777777" w:rsidR="00F4683D" w:rsidRPr="00EE0E2A" w:rsidRDefault="00F4683D" w:rsidP="00F4683D">
      <w:pPr>
        <w:pStyle w:val="a5"/>
        <w:widowControl/>
        <w:ind w:leftChars="0" w:left="956"/>
        <w:rPr>
          <w:rFonts w:ascii="新細明體" w:eastAsia="新細明體" w:hAnsi="新細明體" w:cs="新細明體"/>
          <w:kern w:val="0"/>
          <w:szCs w:val="24"/>
        </w:rPr>
      </w:pPr>
    </w:p>
    <w:p w14:paraId="383F6193" w14:textId="0C8A1486" w:rsidR="00870D93" w:rsidRPr="006105BD" w:rsidRDefault="001C12B5" w:rsidP="006105BD">
      <w:pPr>
        <w:pStyle w:val="a5"/>
        <w:widowControl/>
        <w:numPr>
          <w:ilvl w:val="0"/>
          <w:numId w:val="17"/>
        </w:numPr>
        <w:ind w:leftChars="0"/>
        <w:rPr>
          <w:rFonts w:ascii="新細明體" w:eastAsia="新細明體" w:hAnsi="新細明體" w:cs="新細明體"/>
          <w:kern w:val="0"/>
          <w:szCs w:val="24"/>
        </w:rPr>
      </w:pPr>
      <w:r w:rsidRPr="00EE0E2A">
        <w:rPr>
          <w:rFonts w:ascii="Helvetica Neue" w:eastAsia="新細明體" w:hAnsi="Helvetica Neue" w:cs="新細明體"/>
          <w:color w:val="232A31"/>
          <w:kern w:val="0"/>
          <w:szCs w:val="24"/>
          <w:shd w:val="clear" w:color="auto" w:fill="FFFFFF"/>
        </w:rPr>
        <w:t>網友們看了也紛紛直言：「真的很心疼，因為肇事者的不當疏失，導致一個年輕生命就這樣沒了！造成家庭一輩子的傷痛，希望司法能重視，讓肇事者受到應有的懲罰」、「還好弟弟有裝行車紀錄器，不然他們還想推卸責任說弟弟自己撞上去的」、「心狠狠糾結了一下，這怎麼閃呀～道路交管形同虛設～根本</w:t>
      </w:r>
      <w:r w:rsidR="00581B86"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就是</w:t>
      </w:r>
      <w:r w:rsidRPr="00EE0E2A">
        <w:rPr>
          <w:rFonts w:ascii="Helvetica Neue" w:eastAsia="新細明體" w:hAnsi="Helvetica Neue" w:cs="新細明體"/>
          <w:color w:val="232A31"/>
          <w:kern w:val="0"/>
          <w:szCs w:val="24"/>
          <w:shd w:val="clear" w:color="auto" w:fill="FFFFFF"/>
        </w:rPr>
        <w:t>馬路殺手。」</w:t>
      </w:r>
    </w:p>
    <w:p w14:paraId="7E65333A" w14:textId="028A9EC1" w:rsidR="009C1B73" w:rsidRDefault="009C1B73" w:rsidP="00870D93">
      <w:pPr>
        <w:rPr>
          <w:szCs w:val="24"/>
        </w:rPr>
      </w:pPr>
    </w:p>
    <w:p w14:paraId="08C30293" w14:textId="2841FD9F" w:rsidR="00262755" w:rsidRDefault="00262755" w:rsidP="00870D93">
      <w:pPr>
        <w:rPr>
          <w:szCs w:val="24"/>
        </w:rPr>
      </w:pPr>
    </w:p>
    <w:p w14:paraId="06AB854C" w14:textId="77777777" w:rsidR="00581B86" w:rsidRPr="009C1B73" w:rsidRDefault="00581B86" w:rsidP="00870D93">
      <w:pPr>
        <w:rPr>
          <w:rFonts w:hint="eastAsia"/>
          <w:szCs w:val="24"/>
        </w:rPr>
      </w:pPr>
    </w:p>
    <w:p w14:paraId="6DDFB07C" w14:textId="02E4FC0D" w:rsidR="00D86FAB" w:rsidRDefault="00D86FAB" w:rsidP="00302F40">
      <w:pPr>
        <w:rPr>
          <w:b/>
          <w:szCs w:val="24"/>
        </w:rPr>
      </w:pPr>
      <w:r w:rsidRPr="006E499E">
        <w:rPr>
          <w:rFonts w:hint="eastAsia"/>
          <w:b/>
          <w:szCs w:val="24"/>
        </w:rPr>
        <w:t>人性化設計觀點</w:t>
      </w:r>
    </w:p>
    <w:p w14:paraId="0BC3650E" w14:textId="1713DE15" w:rsidR="00321786" w:rsidRDefault="00321786" w:rsidP="00796CF6"/>
    <w:p w14:paraId="3B8A0DD3" w14:textId="36B9AEA1" w:rsidR="0091488C" w:rsidRDefault="006105BD" w:rsidP="00160992">
      <w:r>
        <w:rPr>
          <w:rFonts w:hint="eastAsia"/>
        </w:rPr>
        <w:t xml:space="preserve"> </w:t>
      </w:r>
      <w:r>
        <w:t xml:space="preserve">   </w:t>
      </w:r>
      <w:r>
        <w:rPr>
          <w:rFonts w:hint="eastAsia"/>
        </w:rPr>
        <w:t>這起事故當然是</w:t>
      </w:r>
      <w:r w:rsidR="009340D4">
        <w:rPr>
          <w:rFonts w:hint="eastAsia"/>
        </w:rPr>
        <w:t>在路上不當的操作堆高機引起的，不管是誰，都無法清楚</w:t>
      </w:r>
      <w:r w:rsidR="009C6653">
        <w:rPr>
          <w:rFonts w:hint="eastAsia"/>
        </w:rPr>
        <w:t>看到</w:t>
      </w:r>
      <w:r w:rsidR="00581B86">
        <w:rPr>
          <w:rFonts w:hint="eastAsia"/>
        </w:rPr>
        <w:t>馬路上有個</w:t>
      </w:r>
      <w:r w:rsidR="009C6653">
        <w:rPr>
          <w:rFonts w:hint="eastAsia"/>
        </w:rPr>
        <w:t>堆高機的牙叉，非常容易出事。堆高機是不應該允許在馬路上移動的，一定要用其他車輛來運送，而且</w:t>
      </w:r>
      <w:r w:rsidR="0017449F">
        <w:rPr>
          <w:rFonts w:hint="eastAsia"/>
        </w:rPr>
        <w:t>不工作時應該將牙叉收起，不然是很容易引起事故的。</w:t>
      </w:r>
    </w:p>
    <w:p w14:paraId="76F138BC" w14:textId="1F1A7810" w:rsidR="0017449F" w:rsidRDefault="0017449F" w:rsidP="00160992"/>
    <w:p w14:paraId="557CC9B7" w14:textId="02F9857E" w:rsidR="0017449F" w:rsidRDefault="0017449F" w:rsidP="00160992">
      <w:r>
        <w:rPr>
          <w:rFonts w:hint="eastAsia"/>
        </w:rPr>
        <w:t xml:space="preserve"> </w:t>
      </w:r>
      <w:r>
        <w:t xml:space="preserve">   </w:t>
      </w:r>
      <w:r>
        <w:rPr>
          <w:rFonts w:hint="eastAsia"/>
        </w:rPr>
        <w:t>堆高機</w:t>
      </w:r>
      <w:r w:rsidR="0031344F">
        <w:rPr>
          <w:rFonts w:hint="eastAsia"/>
        </w:rPr>
        <w:t>作業時工作區堿一定要管制，有人指揮看守</w:t>
      </w:r>
      <w:r w:rsidR="00581B86">
        <w:rPr>
          <w:rFonts w:hint="eastAsia"/>
        </w:rPr>
        <w:t>。</w:t>
      </w:r>
      <w:r w:rsidR="0031344F">
        <w:rPr>
          <w:rFonts w:hint="eastAsia"/>
        </w:rPr>
        <w:t>尤其是</w:t>
      </w:r>
      <w:r>
        <w:rPr>
          <w:rFonts w:hint="eastAsia"/>
        </w:rPr>
        <w:t>必須在馬路上作業</w:t>
      </w:r>
      <w:r w:rsidR="0031344F">
        <w:rPr>
          <w:rFonts w:hint="eastAsia"/>
        </w:rPr>
        <w:t>時，更是應該</w:t>
      </w:r>
      <w:r w:rsidR="00731C62">
        <w:rPr>
          <w:rFonts w:hint="eastAsia"/>
        </w:rPr>
        <w:t>劃定作業區域</w:t>
      </w:r>
      <w:r w:rsidR="0031344F">
        <w:rPr>
          <w:rFonts w:hint="eastAsia"/>
        </w:rPr>
        <w:t>嚴格管制交通，絕對不得</w:t>
      </w:r>
      <w:r w:rsidR="00731C62">
        <w:rPr>
          <w:rFonts w:hint="eastAsia"/>
        </w:rPr>
        <w:t>一邊進行作業一邊通行，本案就是血淋淋的教訓！</w:t>
      </w:r>
    </w:p>
    <w:p w14:paraId="21E9FB03" w14:textId="76D3A660" w:rsidR="008B7FC5" w:rsidRDefault="008B7FC5" w:rsidP="00E37B2B"/>
    <w:p w14:paraId="571F8BB1" w14:textId="64EA689E" w:rsidR="004F4C59" w:rsidRDefault="00731C62" w:rsidP="00E37B2B">
      <w:r>
        <w:rPr>
          <w:rFonts w:hint="eastAsia"/>
        </w:rPr>
        <w:t xml:space="preserve"> </w:t>
      </w:r>
      <w:r>
        <w:t xml:space="preserve">   </w:t>
      </w:r>
      <w:r>
        <w:rPr>
          <w:rFonts w:hint="eastAsia"/>
        </w:rPr>
        <w:t>如果我們的法規沒有明確的規定，就請立刻修法</w:t>
      </w:r>
      <w:r w:rsidR="005C425E">
        <w:rPr>
          <w:rFonts w:hint="eastAsia"/>
        </w:rPr>
        <w:t>，並鼓勵民眾發現有堆高機在馬路上行</w:t>
      </w:r>
      <w:r w:rsidR="004A1CA3">
        <w:rPr>
          <w:rFonts w:hint="eastAsia"/>
        </w:rPr>
        <w:t>走</w:t>
      </w:r>
      <w:r w:rsidR="005C425E">
        <w:rPr>
          <w:rFonts w:hint="eastAsia"/>
        </w:rPr>
        <w:t>、沒有收起牙叉、沒有</w:t>
      </w:r>
      <w:r w:rsidR="00FF3CD9">
        <w:rPr>
          <w:rFonts w:hint="eastAsia"/>
        </w:rPr>
        <w:t>管制工作區域等</w:t>
      </w:r>
      <w:r w:rsidR="005C425E">
        <w:rPr>
          <w:rFonts w:hint="eastAsia"/>
        </w:rPr>
        <w:t>違</w:t>
      </w:r>
      <w:r w:rsidR="00FF3CD9">
        <w:rPr>
          <w:rFonts w:hint="eastAsia"/>
        </w:rPr>
        <w:t>規</w:t>
      </w:r>
      <w:r w:rsidR="005C425E">
        <w:rPr>
          <w:rFonts w:hint="eastAsia"/>
        </w:rPr>
        <w:t>行為</w:t>
      </w:r>
      <w:r w:rsidR="00381001">
        <w:rPr>
          <w:rFonts w:hint="eastAsia"/>
        </w:rPr>
        <w:t>一定</w:t>
      </w:r>
      <w:r w:rsidR="00FF3CD9">
        <w:rPr>
          <w:rFonts w:hint="eastAsia"/>
        </w:rPr>
        <w:t>要立即舉報，</w:t>
      </w:r>
      <w:r w:rsidR="00381001">
        <w:rPr>
          <w:rFonts w:hint="eastAsia"/>
        </w:rPr>
        <w:t>一定</w:t>
      </w:r>
      <w:r w:rsidR="00FF3CD9">
        <w:rPr>
          <w:rFonts w:hint="eastAsia"/>
        </w:rPr>
        <w:t>要嚴禁且重罰</w:t>
      </w:r>
      <w:r w:rsidR="00964BFA">
        <w:rPr>
          <w:rFonts w:hint="eastAsia"/>
        </w:rPr>
        <w:t>，</w:t>
      </w:r>
      <w:r w:rsidR="001F6658">
        <w:rPr>
          <w:rFonts w:hint="eastAsia"/>
        </w:rPr>
        <w:t>這是嚴重的公共危險，</w:t>
      </w:r>
      <w:r w:rsidR="00964BFA">
        <w:rPr>
          <w:rFonts w:hint="eastAsia"/>
        </w:rPr>
        <w:t>甚至可以視同謀殺！</w:t>
      </w:r>
      <w:r w:rsidR="00FF3CD9">
        <w:rPr>
          <w:rFonts w:hint="eastAsia"/>
        </w:rPr>
        <w:t>因而肇事</w:t>
      </w:r>
      <w:r w:rsidR="00381001">
        <w:rPr>
          <w:rFonts w:hint="eastAsia"/>
        </w:rPr>
        <w:t>(</w:t>
      </w:r>
      <w:r w:rsidR="004A1CA3">
        <w:rPr>
          <w:rFonts w:hint="eastAsia"/>
        </w:rPr>
        <w:t>如本案</w:t>
      </w:r>
      <w:r w:rsidR="00381001">
        <w:rPr>
          <w:rFonts w:hint="eastAsia"/>
        </w:rPr>
        <w:t>)</w:t>
      </w:r>
      <w:r w:rsidR="004A1CA3">
        <w:rPr>
          <w:rFonts w:hint="eastAsia"/>
        </w:rPr>
        <w:t>應重罰相關人員，並對施工單位</w:t>
      </w:r>
      <w:r w:rsidR="00FF3CD9">
        <w:rPr>
          <w:rFonts w:hint="eastAsia"/>
        </w:rPr>
        <w:t>也要加</w:t>
      </w:r>
      <w:r w:rsidR="004A1CA3">
        <w:rPr>
          <w:rFonts w:hint="eastAsia"/>
        </w:rPr>
        <w:t>以重</w:t>
      </w:r>
      <w:r w:rsidR="00FF3CD9">
        <w:rPr>
          <w:rFonts w:hint="eastAsia"/>
        </w:rPr>
        <w:t>罰</w:t>
      </w:r>
      <w:r w:rsidR="004A1CA3">
        <w:rPr>
          <w:rFonts w:hint="eastAsia"/>
        </w:rPr>
        <w:t>，這樣才能從根本解決問題。</w:t>
      </w:r>
    </w:p>
    <w:p w14:paraId="2B3F5F4D" w14:textId="3937DFB2" w:rsidR="00731C62" w:rsidRDefault="00731C62" w:rsidP="00E37B2B"/>
    <w:p w14:paraId="2F8D7786" w14:textId="4D0FF732" w:rsidR="00731C62" w:rsidRDefault="00964BFA" w:rsidP="00E37B2B">
      <w:r>
        <w:rPr>
          <w:rFonts w:hint="eastAsia"/>
        </w:rPr>
        <w:t xml:space="preserve"> </w:t>
      </w:r>
      <w:r>
        <w:t xml:space="preserve">   </w:t>
      </w:r>
      <w:r>
        <w:rPr>
          <w:rFonts w:hint="eastAsia"/>
        </w:rPr>
        <w:t>同學們，你見過堆高機在馬路上行駛嗎？或者還見過什麼</w:t>
      </w:r>
      <w:r w:rsidR="001F6658">
        <w:rPr>
          <w:rFonts w:hint="eastAsia"/>
        </w:rPr>
        <w:t>其他</w:t>
      </w:r>
      <w:r>
        <w:rPr>
          <w:rFonts w:hint="eastAsia"/>
        </w:rPr>
        <w:t>馬路上的危險</w:t>
      </w:r>
      <w:r w:rsidR="002E18BE">
        <w:rPr>
          <w:rFonts w:hint="eastAsia"/>
        </w:rPr>
        <w:t>現象？請提出分享討論。</w:t>
      </w:r>
    </w:p>
    <w:p w14:paraId="7F26E1D0" w14:textId="11B1E3F9" w:rsidR="002E18BE" w:rsidRDefault="002E18BE" w:rsidP="00E37B2B"/>
    <w:p w14:paraId="70838139" w14:textId="77777777" w:rsidR="002E18BE" w:rsidRDefault="002E18BE" w:rsidP="00E37B2B"/>
    <w:p w14:paraId="50E1F5AA" w14:textId="77777777" w:rsidR="00964BFA" w:rsidRDefault="00964BFA" w:rsidP="00E37B2B"/>
    <w:sectPr w:rsidR="00964BFA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9A1224B" w14:textId="77777777" w:rsidR="005D7C99" w:rsidRDefault="005D7C99" w:rsidP="00551421">
      <w:r>
        <w:separator/>
      </w:r>
    </w:p>
  </w:endnote>
  <w:endnote w:type="continuationSeparator" w:id="0">
    <w:p w14:paraId="1AFD5D7A" w14:textId="77777777" w:rsidR="005D7C99" w:rsidRDefault="005D7C99" w:rsidP="005514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inherit">
    <w:altName w:val="Cambria"/>
    <w:panose1 w:val="020B0604020202020204"/>
    <w:charset w:val="00"/>
    <w:family w:val="roman"/>
    <w:notTrueType/>
    <w:pitch w:val="default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Neue">
    <w:altName w:val="﷽﷽﷽﷽﷽﷽﷽﷽a Neue"/>
    <w:panose1 w:val="02000503000000020004"/>
    <w:charset w:val="00"/>
    <w:family w:val="auto"/>
    <w:pitch w:val="variable"/>
    <w:sig w:usb0="E50002FF" w:usb1="500079DB" w:usb2="0000001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D80F41A" w14:textId="77777777" w:rsidR="005D7C99" w:rsidRDefault="005D7C99" w:rsidP="00551421">
      <w:r>
        <w:separator/>
      </w:r>
    </w:p>
  </w:footnote>
  <w:footnote w:type="continuationSeparator" w:id="0">
    <w:p w14:paraId="1B404746" w14:textId="77777777" w:rsidR="005D7C99" w:rsidRDefault="005D7C99" w:rsidP="0055142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5D076A"/>
    <w:multiLevelType w:val="hybridMultilevel"/>
    <w:tmpl w:val="0696F10C"/>
    <w:lvl w:ilvl="0" w:tplc="40DC9824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" w15:restartNumberingAfterBreak="0">
    <w:nsid w:val="12D355F6"/>
    <w:multiLevelType w:val="hybridMultilevel"/>
    <w:tmpl w:val="1EE823DC"/>
    <w:lvl w:ilvl="0" w:tplc="742662B2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A062096"/>
    <w:multiLevelType w:val="hybridMultilevel"/>
    <w:tmpl w:val="C33693A8"/>
    <w:lvl w:ilvl="0" w:tplc="742662B2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3" w15:restartNumberingAfterBreak="0">
    <w:nsid w:val="1F3743D8"/>
    <w:multiLevelType w:val="hybridMultilevel"/>
    <w:tmpl w:val="CFC08212"/>
    <w:lvl w:ilvl="0" w:tplc="04090001">
      <w:start w:val="1"/>
      <w:numFmt w:val="bullet"/>
      <w:lvlText w:val=""/>
      <w:lvlJc w:val="left"/>
      <w:pPr>
        <w:ind w:left="96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4" w:hanging="480"/>
      </w:pPr>
      <w:rPr>
        <w:rFonts w:ascii="Wingdings" w:hAnsi="Wingdings" w:hint="default"/>
      </w:rPr>
    </w:lvl>
  </w:abstractNum>
  <w:abstractNum w:abstractNumId="4" w15:restartNumberingAfterBreak="0">
    <w:nsid w:val="2E4C5863"/>
    <w:multiLevelType w:val="hybridMultilevel"/>
    <w:tmpl w:val="74F0A6E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3B643D34"/>
    <w:multiLevelType w:val="hybridMultilevel"/>
    <w:tmpl w:val="6F2A2612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6" w15:restartNumberingAfterBreak="0">
    <w:nsid w:val="43CE078F"/>
    <w:multiLevelType w:val="hybridMultilevel"/>
    <w:tmpl w:val="8DBE2F84"/>
    <w:lvl w:ilvl="0" w:tplc="35288B26">
      <w:start w:val="1"/>
      <w:numFmt w:val="decimal"/>
      <w:lvlText w:val="%1、"/>
      <w:lvlJc w:val="left"/>
      <w:pPr>
        <w:ind w:left="2160" w:hanging="720"/>
      </w:pPr>
      <w:rPr>
        <w:rFonts w:ascii="Helvetica" w:eastAsia="新細明體" w:hAnsi="Helvetica" w:cs="新細明體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7" w15:restartNumberingAfterBreak="0">
    <w:nsid w:val="467F49F7"/>
    <w:multiLevelType w:val="hybridMultilevel"/>
    <w:tmpl w:val="0F6ACCB8"/>
    <w:lvl w:ilvl="0" w:tplc="F25A1892">
      <w:start w:val="1"/>
      <w:numFmt w:val="taiwaneseCountingThousand"/>
      <w:lvlText w:val="%1、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8" w15:restartNumberingAfterBreak="0">
    <w:nsid w:val="46986A45"/>
    <w:multiLevelType w:val="hybridMultilevel"/>
    <w:tmpl w:val="4C1AD560"/>
    <w:lvl w:ilvl="0" w:tplc="1FA68C5C">
      <w:start w:val="1"/>
      <w:numFmt w:val="decimal"/>
      <w:lvlText w:val="%1、"/>
      <w:lvlJc w:val="left"/>
      <w:pPr>
        <w:ind w:left="2160" w:hanging="720"/>
      </w:pPr>
      <w:rPr>
        <w:rFonts w:ascii="inherit" w:hAnsi="inherit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9" w15:restartNumberingAfterBreak="0">
    <w:nsid w:val="4D810566"/>
    <w:multiLevelType w:val="hybridMultilevel"/>
    <w:tmpl w:val="A9D2714A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0" w15:restartNumberingAfterBreak="0">
    <w:nsid w:val="4DE05C17"/>
    <w:multiLevelType w:val="hybridMultilevel"/>
    <w:tmpl w:val="A6E41328"/>
    <w:lvl w:ilvl="0" w:tplc="04090001">
      <w:start w:val="1"/>
      <w:numFmt w:val="bullet"/>
      <w:lvlText w:val=""/>
      <w:lvlJc w:val="left"/>
      <w:pPr>
        <w:ind w:left="14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280" w:hanging="480"/>
      </w:pPr>
      <w:rPr>
        <w:rFonts w:ascii="Wingdings" w:hAnsi="Wingdings" w:hint="default"/>
      </w:rPr>
    </w:lvl>
  </w:abstractNum>
  <w:abstractNum w:abstractNumId="11" w15:restartNumberingAfterBreak="0">
    <w:nsid w:val="4FD200C9"/>
    <w:multiLevelType w:val="multilevel"/>
    <w:tmpl w:val="A28206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26539D4"/>
    <w:multiLevelType w:val="hybridMultilevel"/>
    <w:tmpl w:val="5EC05C60"/>
    <w:lvl w:ilvl="0" w:tplc="04090001">
      <w:start w:val="1"/>
      <w:numFmt w:val="bullet"/>
      <w:lvlText w:val=""/>
      <w:lvlJc w:val="left"/>
      <w:pPr>
        <w:ind w:left="956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36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16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96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76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56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36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16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96" w:hanging="480"/>
      </w:pPr>
      <w:rPr>
        <w:rFonts w:ascii="Wingdings" w:hAnsi="Wingdings" w:hint="default"/>
      </w:rPr>
    </w:lvl>
  </w:abstractNum>
  <w:abstractNum w:abstractNumId="13" w15:restartNumberingAfterBreak="0">
    <w:nsid w:val="52D45D6F"/>
    <w:multiLevelType w:val="hybridMultilevel"/>
    <w:tmpl w:val="B628BA20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4" w15:restartNumberingAfterBreak="0">
    <w:nsid w:val="581A1E77"/>
    <w:multiLevelType w:val="hybridMultilevel"/>
    <w:tmpl w:val="E5268F14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5" w15:restartNumberingAfterBreak="0">
    <w:nsid w:val="7C6B5F2B"/>
    <w:multiLevelType w:val="hybridMultilevel"/>
    <w:tmpl w:val="6284CB7A"/>
    <w:lvl w:ilvl="0" w:tplc="2C2297EA">
      <w:start w:val="1"/>
      <w:numFmt w:val="decimal"/>
      <w:lvlText w:val="%1、"/>
      <w:lvlJc w:val="left"/>
      <w:pPr>
        <w:ind w:left="1324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4" w:hanging="480"/>
      </w:pPr>
    </w:lvl>
    <w:lvl w:ilvl="2" w:tplc="0409001B" w:tentative="1">
      <w:start w:val="1"/>
      <w:numFmt w:val="lowerRoman"/>
      <w:lvlText w:val="%3."/>
      <w:lvlJc w:val="right"/>
      <w:pPr>
        <w:ind w:left="2404" w:hanging="480"/>
      </w:pPr>
    </w:lvl>
    <w:lvl w:ilvl="3" w:tplc="0409000F" w:tentative="1">
      <w:start w:val="1"/>
      <w:numFmt w:val="decimal"/>
      <w:lvlText w:val="%4."/>
      <w:lvlJc w:val="left"/>
      <w:pPr>
        <w:ind w:left="288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4" w:hanging="480"/>
      </w:pPr>
    </w:lvl>
    <w:lvl w:ilvl="5" w:tplc="0409001B" w:tentative="1">
      <w:start w:val="1"/>
      <w:numFmt w:val="lowerRoman"/>
      <w:lvlText w:val="%6."/>
      <w:lvlJc w:val="right"/>
      <w:pPr>
        <w:ind w:left="3844" w:hanging="480"/>
      </w:pPr>
    </w:lvl>
    <w:lvl w:ilvl="6" w:tplc="0409000F" w:tentative="1">
      <w:start w:val="1"/>
      <w:numFmt w:val="decimal"/>
      <w:lvlText w:val="%7."/>
      <w:lvlJc w:val="left"/>
      <w:pPr>
        <w:ind w:left="432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4" w:hanging="480"/>
      </w:pPr>
    </w:lvl>
    <w:lvl w:ilvl="8" w:tplc="0409001B" w:tentative="1">
      <w:start w:val="1"/>
      <w:numFmt w:val="lowerRoman"/>
      <w:lvlText w:val="%9."/>
      <w:lvlJc w:val="right"/>
      <w:pPr>
        <w:ind w:left="5284" w:hanging="480"/>
      </w:pPr>
    </w:lvl>
  </w:abstractNum>
  <w:abstractNum w:abstractNumId="16" w15:restartNumberingAfterBreak="0">
    <w:nsid w:val="7D741390"/>
    <w:multiLevelType w:val="hybridMultilevel"/>
    <w:tmpl w:val="4948E22A"/>
    <w:lvl w:ilvl="0" w:tplc="04090001">
      <w:start w:val="1"/>
      <w:numFmt w:val="bullet"/>
      <w:lvlText w:val=""/>
      <w:lvlJc w:val="left"/>
      <w:pPr>
        <w:ind w:left="96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4" w:hanging="48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6"/>
  </w:num>
  <w:num w:numId="4">
    <w:abstractNumId w:val="8"/>
  </w:num>
  <w:num w:numId="5">
    <w:abstractNumId w:val="3"/>
  </w:num>
  <w:num w:numId="6">
    <w:abstractNumId w:val="15"/>
  </w:num>
  <w:num w:numId="7">
    <w:abstractNumId w:val="9"/>
  </w:num>
  <w:num w:numId="8">
    <w:abstractNumId w:val="14"/>
  </w:num>
  <w:num w:numId="9">
    <w:abstractNumId w:val="7"/>
  </w:num>
  <w:num w:numId="10">
    <w:abstractNumId w:val="4"/>
  </w:num>
  <w:num w:numId="11">
    <w:abstractNumId w:val="0"/>
  </w:num>
  <w:num w:numId="12">
    <w:abstractNumId w:val="10"/>
  </w:num>
  <w:num w:numId="13">
    <w:abstractNumId w:val="13"/>
  </w:num>
  <w:num w:numId="14">
    <w:abstractNumId w:val="11"/>
  </w:num>
  <w:num w:numId="15">
    <w:abstractNumId w:val="5"/>
  </w:num>
  <w:num w:numId="16">
    <w:abstractNumId w:val="16"/>
  </w:num>
  <w:num w:numId="1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zoom w:percent="17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2296"/>
    <w:rsid w:val="0002057F"/>
    <w:rsid w:val="00063A6E"/>
    <w:rsid w:val="00086FA9"/>
    <w:rsid w:val="000A5495"/>
    <w:rsid w:val="000B0F70"/>
    <w:rsid w:val="000D2716"/>
    <w:rsid w:val="000D4B8F"/>
    <w:rsid w:val="000E6EDC"/>
    <w:rsid w:val="000E7E16"/>
    <w:rsid w:val="00104D76"/>
    <w:rsid w:val="00116150"/>
    <w:rsid w:val="001264F5"/>
    <w:rsid w:val="001454C1"/>
    <w:rsid w:val="00160992"/>
    <w:rsid w:val="00161BC9"/>
    <w:rsid w:val="0017449F"/>
    <w:rsid w:val="001C12B5"/>
    <w:rsid w:val="001C5D02"/>
    <w:rsid w:val="001F6658"/>
    <w:rsid w:val="00212296"/>
    <w:rsid w:val="00234CD0"/>
    <w:rsid w:val="00235818"/>
    <w:rsid w:val="00254806"/>
    <w:rsid w:val="00262755"/>
    <w:rsid w:val="00277D27"/>
    <w:rsid w:val="00284937"/>
    <w:rsid w:val="00297CF7"/>
    <w:rsid w:val="002A4C4E"/>
    <w:rsid w:val="002B6E31"/>
    <w:rsid w:val="002C614E"/>
    <w:rsid w:val="002D6D78"/>
    <w:rsid w:val="002E18BE"/>
    <w:rsid w:val="002E22C5"/>
    <w:rsid w:val="002E39B7"/>
    <w:rsid w:val="002F7522"/>
    <w:rsid w:val="00302F40"/>
    <w:rsid w:val="00312597"/>
    <w:rsid w:val="00312F06"/>
    <w:rsid w:val="0031344F"/>
    <w:rsid w:val="00321786"/>
    <w:rsid w:val="00326F2E"/>
    <w:rsid w:val="00335EDF"/>
    <w:rsid w:val="00345F53"/>
    <w:rsid w:val="00354C8F"/>
    <w:rsid w:val="00361864"/>
    <w:rsid w:val="00381001"/>
    <w:rsid w:val="003834BB"/>
    <w:rsid w:val="00392CD3"/>
    <w:rsid w:val="003A6515"/>
    <w:rsid w:val="003C2B6E"/>
    <w:rsid w:val="003C2F1E"/>
    <w:rsid w:val="003C4875"/>
    <w:rsid w:val="003C7408"/>
    <w:rsid w:val="003F0DE0"/>
    <w:rsid w:val="003F1C7F"/>
    <w:rsid w:val="00436C8B"/>
    <w:rsid w:val="00440F14"/>
    <w:rsid w:val="00445673"/>
    <w:rsid w:val="00454A87"/>
    <w:rsid w:val="00456328"/>
    <w:rsid w:val="00457A32"/>
    <w:rsid w:val="004713AA"/>
    <w:rsid w:val="0047385B"/>
    <w:rsid w:val="0048109D"/>
    <w:rsid w:val="004A1CA3"/>
    <w:rsid w:val="004A5519"/>
    <w:rsid w:val="004C1205"/>
    <w:rsid w:val="004F4C59"/>
    <w:rsid w:val="005308A0"/>
    <w:rsid w:val="00530A8C"/>
    <w:rsid w:val="00551421"/>
    <w:rsid w:val="0058162B"/>
    <w:rsid w:val="00581B86"/>
    <w:rsid w:val="00581F81"/>
    <w:rsid w:val="005C425E"/>
    <w:rsid w:val="005D11C6"/>
    <w:rsid w:val="005D7C99"/>
    <w:rsid w:val="005F2421"/>
    <w:rsid w:val="006105BD"/>
    <w:rsid w:val="00617A01"/>
    <w:rsid w:val="00633579"/>
    <w:rsid w:val="006338E7"/>
    <w:rsid w:val="006340B5"/>
    <w:rsid w:val="006375FB"/>
    <w:rsid w:val="00646DE4"/>
    <w:rsid w:val="0066195E"/>
    <w:rsid w:val="006E499E"/>
    <w:rsid w:val="007041C5"/>
    <w:rsid w:val="0072431A"/>
    <w:rsid w:val="00724C8B"/>
    <w:rsid w:val="007303BC"/>
    <w:rsid w:val="00731C62"/>
    <w:rsid w:val="0073612C"/>
    <w:rsid w:val="00763E64"/>
    <w:rsid w:val="00772AA3"/>
    <w:rsid w:val="00781D3C"/>
    <w:rsid w:val="00796CF6"/>
    <w:rsid w:val="007B4FE1"/>
    <w:rsid w:val="007C1704"/>
    <w:rsid w:val="007C2C56"/>
    <w:rsid w:val="007F680E"/>
    <w:rsid w:val="0083760D"/>
    <w:rsid w:val="00856652"/>
    <w:rsid w:val="00870D93"/>
    <w:rsid w:val="00871618"/>
    <w:rsid w:val="008763BA"/>
    <w:rsid w:val="00881AFD"/>
    <w:rsid w:val="00881C60"/>
    <w:rsid w:val="008919C7"/>
    <w:rsid w:val="008A1AAE"/>
    <w:rsid w:val="008B7FC5"/>
    <w:rsid w:val="008C2054"/>
    <w:rsid w:val="008E25B1"/>
    <w:rsid w:val="008F0550"/>
    <w:rsid w:val="0091134C"/>
    <w:rsid w:val="0091488C"/>
    <w:rsid w:val="009177C9"/>
    <w:rsid w:val="009340D4"/>
    <w:rsid w:val="00945985"/>
    <w:rsid w:val="00957ED1"/>
    <w:rsid w:val="00964BFA"/>
    <w:rsid w:val="009C1B73"/>
    <w:rsid w:val="009C5872"/>
    <w:rsid w:val="009C6653"/>
    <w:rsid w:val="00A14640"/>
    <w:rsid w:val="00A31660"/>
    <w:rsid w:val="00A3664E"/>
    <w:rsid w:val="00A42C57"/>
    <w:rsid w:val="00A460BB"/>
    <w:rsid w:val="00A462C1"/>
    <w:rsid w:val="00AA156B"/>
    <w:rsid w:val="00AA5312"/>
    <w:rsid w:val="00AB17EC"/>
    <w:rsid w:val="00AC7030"/>
    <w:rsid w:val="00B100E7"/>
    <w:rsid w:val="00B103FE"/>
    <w:rsid w:val="00B17C5C"/>
    <w:rsid w:val="00B233BB"/>
    <w:rsid w:val="00B34773"/>
    <w:rsid w:val="00B73904"/>
    <w:rsid w:val="00B81B76"/>
    <w:rsid w:val="00B9764D"/>
    <w:rsid w:val="00BA2052"/>
    <w:rsid w:val="00C201E9"/>
    <w:rsid w:val="00C24038"/>
    <w:rsid w:val="00C3409D"/>
    <w:rsid w:val="00C5043A"/>
    <w:rsid w:val="00C5433D"/>
    <w:rsid w:val="00C61E75"/>
    <w:rsid w:val="00C813DB"/>
    <w:rsid w:val="00C96F62"/>
    <w:rsid w:val="00C97188"/>
    <w:rsid w:val="00CB42E4"/>
    <w:rsid w:val="00CE1906"/>
    <w:rsid w:val="00CE4CB7"/>
    <w:rsid w:val="00D32055"/>
    <w:rsid w:val="00D86FAB"/>
    <w:rsid w:val="00DC2076"/>
    <w:rsid w:val="00DC3274"/>
    <w:rsid w:val="00DC70BB"/>
    <w:rsid w:val="00DD3B81"/>
    <w:rsid w:val="00DF0A8A"/>
    <w:rsid w:val="00E37B2B"/>
    <w:rsid w:val="00E4157E"/>
    <w:rsid w:val="00E558A1"/>
    <w:rsid w:val="00E67AA9"/>
    <w:rsid w:val="00EC4E65"/>
    <w:rsid w:val="00ED51BE"/>
    <w:rsid w:val="00EE0E2A"/>
    <w:rsid w:val="00EE115B"/>
    <w:rsid w:val="00EF7A24"/>
    <w:rsid w:val="00F12019"/>
    <w:rsid w:val="00F4683D"/>
    <w:rsid w:val="00F93ACD"/>
    <w:rsid w:val="00FD76BB"/>
    <w:rsid w:val="00FE4E8F"/>
    <w:rsid w:val="00FF3CD9"/>
    <w:rsid w:val="00FF57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E6ADD98"/>
  <w15:chartTrackingRefBased/>
  <w15:docId w15:val="{0F22A71E-71BA-4FAA-A9D5-691070FA56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2">
    <w:name w:val="heading 2"/>
    <w:basedOn w:val="a"/>
    <w:next w:val="a"/>
    <w:link w:val="20"/>
    <w:uiPriority w:val="9"/>
    <w:unhideWhenUsed/>
    <w:qFormat/>
    <w:rsid w:val="00796CF6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6E499E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3">
    <w:name w:val="Strong"/>
    <w:basedOn w:val="a0"/>
    <w:uiPriority w:val="22"/>
    <w:qFormat/>
    <w:rsid w:val="006E499E"/>
    <w:rPr>
      <w:b/>
      <w:bCs/>
    </w:rPr>
  </w:style>
  <w:style w:type="character" w:styleId="a4">
    <w:name w:val="Hyperlink"/>
    <w:basedOn w:val="a0"/>
    <w:uiPriority w:val="99"/>
    <w:semiHidden/>
    <w:unhideWhenUsed/>
    <w:rsid w:val="006E499E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2F7522"/>
    <w:pPr>
      <w:ind w:leftChars="200" w:left="480"/>
    </w:pPr>
  </w:style>
  <w:style w:type="character" w:customStyle="1" w:styleId="20">
    <w:name w:val="標題 2 字元"/>
    <w:basedOn w:val="a0"/>
    <w:link w:val="2"/>
    <w:uiPriority w:val="9"/>
    <w:rsid w:val="00796CF6"/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a6">
    <w:name w:val="header"/>
    <w:basedOn w:val="a"/>
    <w:link w:val="a7"/>
    <w:uiPriority w:val="99"/>
    <w:unhideWhenUsed/>
    <w:rsid w:val="0055142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551421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55142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551421"/>
    <w:rPr>
      <w:sz w:val="20"/>
      <w:szCs w:val="20"/>
    </w:rPr>
  </w:style>
  <w:style w:type="character" w:styleId="HTML">
    <w:name w:val="HTML Cite"/>
    <w:basedOn w:val="a0"/>
    <w:uiPriority w:val="99"/>
    <w:semiHidden/>
    <w:unhideWhenUsed/>
    <w:rsid w:val="005D11C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500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4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8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8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58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2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7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5210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982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455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342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92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89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53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93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1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6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84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1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6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7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3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400</TotalTime>
  <Pages>2</Pages>
  <Words>165</Words>
  <Characters>943</Characters>
  <Application>Microsoft Office Word</Application>
  <DocSecurity>0</DocSecurity>
  <Lines>7</Lines>
  <Paragraphs>2</Paragraphs>
  <ScaleCrop>false</ScaleCrop>
  <Company/>
  <LinksUpToDate>false</LinksUpToDate>
  <CharactersWithSpaces>1106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 Peng</dc:creator>
  <cp:keywords/>
  <dc:description/>
  <cp:lastModifiedBy>Yu Peng</cp:lastModifiedBy>
  <cp:revision>46</cp:revision>
  <dcterms:created xsi:type="dcterms:W3CDTF">2018-08-05T07:22:00Z</dcterms:created>
  <dcterms:modified xsi:type="dcterms:W3CDTF">2022-08-14T06:42:00Z</dcterms:modified>
</cp:coreProperties>
</file>