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5A62FC84"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2B6CD5">
        <w:rPr>
          <w:rFonts w:hint="eastAsia"/>
          <w:sz w:val="32"/>
          <w:szCs w:val="32"/>
        </w:rPr>
        <w:t>平交道柵欄事故</w:t>
      </w:r>
    </w:p>
    <w:p w14:paraId="459AC819" w14:textId="49C8D582" w:rsidR="005D11C6" w:rsidRDefault="005D11C6" w:rsidP="00D86FAB">
      <w:pPr>
        <w:widowControl/>
        <w:spacing w:after="240"/>
        <w:rPr>
          <w:rFonts w:ascii="新細明體" w:hAnsi="新細明體" w:cs="Tahoma"/>
          <w:b/>
          <w:bCs/>
          <w:color w:val="333333"/>
          <w:kern w:val="0"/>
        </w:rPr>
      </w:pPr>
    </w:p>
    <w:p w14:paraId="34F78BA6" w14:textId="5BD858E5" w:rsidR="001A32E8" w:rsidRPr="001A32E8" w:rsidRDefault="00A37CE8" w:rsidP="00D86FAB">
      <w:pPr>
        <w:widowControl/>
        <w:spacing w:after="240"/>
        <w:rPr>
          <w:rFonts w:ascii="新細明體" w:hAnsi="新細明體" w:cs="Tahoma"/>
          <w:b/>
          <w:bCs/>
          <w:color w:val="333333"/>
          <w:kern w:val="0"/>
        </w:rPr>
      </w:pPr>
      <w:r w:rsidRPr="00A37CE8">
        <w:rPr>
          <w:rFonts w:ascii="新細明體" w:hAnsi="新細明體" w:cs="Tahoma"/>
          <w:b/>
          <w:bCs/>
          <w:noProof/>
          <w:color w:val="333333"/>
          <w:kern w:val="0"/>
        </w:rPr>
        <w:drawing>
          <wp:anchor distT="0" distB="0" distL="114300" distR="114300" simplePos="0" relativeHeight="251659264" behindDoc="0" locked="0" layoutInCell="1" allowOverlap="1" wp14:anchorId="64BEB3B2" wp14:editId="4F67CAB5">
            <wp:simplePos x="0" y="0"/>
            <wp:positionH relativeFrom="column">
              <wp:posOffset>3296285</wp:posOffset>
            </wp:positionH>
            <wp:positionV relativeFrom="paragraph">
              <wp:posOffset>-1905000</wp:posOffset>
            </wp:positionV>
            <wp:extent cx="3519805" cy="1978660"/>
            <wp:effectExtent l="0" t="0" r="0" b="2540"/>
            <wp:wrapTopAndBottom/>
            <wp:docPr id="1" name="圖片 1" descr="一張含有 天空, 室外, 路面, 運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天空, 室外, 路面, 運輸 的圖片&#10;&#10;自動產生的描述"/>
                    <pic:cNvPicPr/>
                  </pic:nvPicPr>
                  <pic:blipFill>
                    <a:blip r:embed="rId7"/>
                    <a:stretch>
                      <a:fillRect/>
                    </a:stretch>
                  </pic:blipFill>
                  <pic:spPr>
                    <a:xfrm>
                      <a:off x="0" y="0"/>
                      <a:ext cx="3519805" cy="1978660"/>
                    </a:xfrm>
                    <a:prstGeom prst="rect">
                      <a:avLst/>
                    </a:prstGeom>
                  </pic:spPr>
                </pic:pic>
              </a:graphicData>
            </a:graphic>
            <wp14:sizeRelH relativeFrom="margin">
              <wp14:pctWidth>0</wp14:pctWidth>
            </wp14:sizeRelH>
            <wp14:sizeRelV relativeFrom="margin">
              <wp14:pctHeight>0</wp14:pctHeight>
            </wp14:sizeRelV>
          </wp:anchor>
        </w:drawing>
      </w:r>
      <w:r w:rsidR="002E39B7">
        <w:rPr>
          <w:rFonts w:ascii="新細明體" w:hAnsi="新細明體" w:cs="Tahoma" w:hint="eastAsia"/>
          <w:b/>
          <w:bCs/>
          <w:color w:val="333333"/>
          <w:kern w:val="0"/>
        </w:rPr>
        <w:t xml:space="preserve"> </w:t>
      </w:r>
      <w:r w:rsidR="002E39B7">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6273883F"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750A11">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3797D28A" w14:textId="77777777" w:rsidR="00A37CE8" w:rsidRPr="00A37CE8" w:rsidRDefault="002B6CD5" w:rsidP="00A37CE8">
      <w:pPr>
        <w:pStyle w:val="a5"/>
        <w:widowControl/>
        <w:numPr>
          <w:ilvl w:val="0"/>
          <w:numId w:val="17"/>
        </w:numPr>
        <w:ind w:leftChars="0"/>
        <w:rPr>
          <w:rFonts w:asciiTheme="minorEastAsia" w:hAnsiTheme="minorEastAsia" w:cs="新細明體"/>
          <w:kern w:val="0"/>
          <w:szCs w:val="24"/>
        </w:rPr>
      </w:pPr>
      <w:r w:rsidRPr="002B6CD5">
        <w:rPr>
          <w:rFonts w:asciiTheme="minorEastAsia" w:hAnsiTheme="minorEastAsia" w:cs="新細明體"/>
          <w:color w:val="232A31"/>
          <w:kern w:val="0"/>
          <w:szCs w:val="24"/>
          <w:shd w:val="clear" w:color="auto" w:fill="FFFFFF"/>
        </w:rPr>
        <w:t>台東大學一名大二女學生，3日早上8點多要從學校離開，行徑建農平交道，疑似未注意到柵欄已經放下，直接撞下去，導致頭部重創送醫。</w:t>
      </w:r>
    </w:p>
    <w:p w14:paraId="58A58647" w14:textId="77777777" w:rsidR="00A37CE8" w:rsidRDefault="00A37CE8" w:rsidP="00A37CE8">
      <w:pPr>
        <w:pStyle w:val="a5"/>
        <w:widowControl/>
        <w:ind w:leftChars="0" w:left="956"/>
        <w:rPr>
          <w:rFonts w:asciiTheme="minorEastAsia" w:hAnsiTheme="minorEastAsia" w:cs="新細明體"/>
          <w:color w:val="232A31"/>
          <w:kern w:val="0"/>
          <w:szCs w:val="24"/>
          <w:shd w:val="clear" w:color="auto" w:fill="FFFFFF"/>
        </w:rPr>
      </w:pPr>
    </w:p>
    <w:p w14:paraId="419BDE4F" w14:textId="5674C48F" w:rsidR="002B6CD5" w:rsidRPr="00A37CE8" w:rsidRDefault="002B6CD5" w:rsidP="00A37CE8">
      <w:pPr>
        <w:pStyle w:val="a5"/>
        <w:widowControl/>
        <w:ind w:leftChars="0" w:left="956"/>
        <w:rPr>
          <w:rFonts w:asciiTheme="minorEastAsia" w:hAnsiTheme="minorEastAsia" w:cs="新細明體"/>
          <w:kern w:val="0"/>
          <w:szCs w:val="24"/>
        </w:rPr>
      </w:pPr>
      <w:r w:rsidRPr="00A37CE8">
        <w:rPr>
          <w:rFonts w:asciiTheme="minorEastAsia" w:hAnsiTheme="minorEastAsia" w:cs="新細明體"/>
          <w:color w:val="232A31"/>
          <w:kern w:val="0"/>
          <w:szCs w:val="24"/>
        </w:rPr>
        <w:t>這處路口因為道路筆直，附近沒什麼人車，學生常常為了趕上下課，車速非常快，光在去年，平均一個月至少會發生3起車禍，而校方擔心學生安全，從入學開始都會做交通宣導，這一次女大生傷勢嚴重，人目前仍在加護病房搶救。</w:t>
      </w:r>
      <w:r w:rsidRPr="00A37CE8">
        <w:rPr>
          <w:rFonts w:asciiTheme="minorEastAsia" w:hAnsiTheme="minorEastAsia" w:cs="新細明體" w:hint="eastAsia"/>
          <w:color w:val="232A31"/>
          <w:kern w:val="0"/>
          <w:szCs w:val="24"/>
        </w:rPr>
        <w:t xml:space="preserve"> </w:t>
      </w:r>
      <w:r w:rsidRPr="00A37CE8">
        <w:rPr>
          <w:rFonts w:asciiTheme="minorEastAsia" w:hAnsiTheme="minorEastAsia" w:cs="新細明體"/>
          <w:color w:val="232A31"/>
          <w:kern w:val="0"/>
          <w:szCs w:val="24"/>
        </w:rPr>
        <w:t xml:space="preserve">  </w:t>
      </w:r>
      <w:r w:rsidRPr="00A37CE8">
        <w:rPr>
          <w:rFonts w:asciiTheme="minorEastAsia" w:hAnsiTheme="minorEastAsia" w:cs="新細明體" w:hint="eastAsia"/>
          <w:color w:val="232A31"/>
          <w:kern w:val="0"/>
          <w:szCs w:val="24"/>
        </w:rPr>
        <w:t>(</w:t>
      </w:r>
      <w:r w:rsidRPr="00A37CE8">
        <w:rPr>
          <w:rFonts w:asciiTheme="minorEastAsia" w:hAnsiTheme="minorEastAsia" w:cs="新細明體"/>
          <w:color w:val="232A31"/>
          <w:kern w:val="0"/>
          <w:szCs w:val="24"/>
        </w:rPr>
        <w:t xml:space="preserve">2023/03/06 </w:t>
      </w:r>
      <w:r w:rsidRPr="00A37CE8">
        <w:rPr>
          <w:rFonts w:asciiTheme="minorEastAsia" w:hAnsiTheme="minorEastAsia" w:cs="新細明體" w:hint="eastAsia"/>
          <w:color w:val="232A31"/>
          <w:kern w:val="0"/>
          <w:szCs w:val="24"/>
        </w:rPr>
        <w:t>TVBS新聞網)</w:t>
      </w:r>
    </w:p>
    <w:p w14:paraId="22A9A55B" w14:textId="77777777" w:rsidR="0003111A" w:rsidRDefault="0003111A" w:rsidP="0003111A">
      <w:pPr>
        <w:pStyle w:val="a5"/>
        <w:widowControl/>
        <w:ind w:leftChars="0" w:left="956"/>
        <w:rPr>
          <w:rFonts w:ascii="新細明體" w:eastAsia="新細明體" w:hAnsi="新細明體" w:cs="新細明體"/>
          <w:kern w:val="0"/>
          <w:szCs w:val="24"/>
        </w:rPr>
      </w:pPr>
    </w:p>
    <w:p w14:paraId="39B80E6D" w14:textId="44839348" w:rsidR="00B17C5C" w:rsidRPr="00750A11" w:rsidRDefault="0003111A" w:rsidP="00750A11">
      <w:pPr>
        <w:pStyle w:val="a5"/>
        <w:widowControl/>
        <w:numPr>
          <w:ilvl w:val="0"/>
          <w:numId w:val="17"/>
        </w:numPr>
        <w:ind w:leftChars="0"/>
        <w:rPr>
          <w:rFonts w:ascii="新細明體" w:eastAsia="新細明體" w:hAnsi="新細明體" w:cs="新細明體" w:hint="eastAsia"/>
          <w:kern w:val="0"/>
          <w:szCs w:val="24"/>
        </w:rPr>
      </w:pPr>
      <w:r w:rsidRPr="0003111A">
        <w:rPr>
          <w:rFonts w:ascii="新細明體" w:eastAsia="新細明體" w:hAnsi="新細明體" w:cs="新細明體"/>
          <w:kern w:val="0"/>
          <w:szCs w:val="24"/>
        </w:rPr>
        <w:t>在平交道管制的保全人員說，這名台東大學女學生從台東大學方向騎車往台東市區，騎到平交道時柵欄正要放下時，女學生疑撞上柵欄，女學生當場倒地，機車繼續滑行。</w:t>
      </w:r>
      <w:r w:rsidRPr="0003111A">
        <w:rPr>
          <w:rFonts w:ascii="新細明體" w:eastAsia="新細明體" w:hAnsi="新細明體" w:cs="新細明體"/>
          <w:kern w:val="0"/>
          <w:szCs w:val="24"/>
        </w:rPr>
        <w:br/>
      </w:r>
      <w:r w:rsidRPr="0003111A">
        <w:rPr>
          <w:rFonts w:ascii="新細明體" w:eastAsia="新細明體" w:hAnsi="新細明體" w:cs="新細明體"/>
          <w:kern w:val="0"/>
          <w:szCs w:val="24"/>
        </w:rPr>
        <w:br/>
        <w:t>事故發生後，知本站道班人員趕到現場搶修柵欄，鐵路警察知本派出所及台東警分局知本派出所警員都趕往進行交管及事故處理。</w:t>
      </w:r>
      <w:r w:rsidR="00FB3827" w:rsidRPr="00A37CE8">
        <w:rPr>
          <w:rFonts w:asciiTheme="minorEastAsia" w:hAnsiTheme="minorEastAsia" w:cs="新細明體" w:hint="eastAsia"/>
          <w:color w:val="232A31"/>
          <w:kern w:val="0"/>
          <w:szCs w:val="24"/>
        </w:rPr>
        <w:t>(</w:t>
      </w:r>
      <w:r w:rsidR="00FB3827" w:rsidRPr="00A37CE8">
        <w:rPr>
          <w:rFonts w:asciiTheme="minorEastAsia" w:hAnsiTheme="minorEastAsia" w:cs="新細明體"/>
          <w:color w:val="232A31"/>
          <w:kern w:val="0"/>
          <w:szCs w:val="24"/>
        </w:rPr>
        <w:t>2023/03/0</w:t>
      </w:r>
      <w:r w:rsidR="00FB3827">
        <w:rPr>
          <w:rFonts w:asciiTheme="minorEastAsia" w:hAnsiTheme="minorEastAsia" w:cs="新細明體"/>
          <w:color w:val="232A31"/>
          <w:kern w:val="0"/>
          <w:szCs w:val="24"/>
        </w:rPr>
        <w:t>3</w:t>
      </w:r>
      <w:r w:rsidR="00FB3827" w:rsidRPr="00A37CE8">
        <w:rPr>
          <w:rFonts w:asciiTheme="minorEastAsia" w:hAnsiTheme="minorEastAsia" w:cs="新細明體"/>
          <w:color w:val="232A31"/>
          <w:kern w:val="0"/>
          <w:szCs w:val="24"/>
        </w:rPr>
        <w:t xml:space="preserve"> </w:t>
      </w:r>
      <w:r w:rsidR="00FB3827" w:rsidRPr="00A37CE8">
        <w:rPr>
          <w:rFonts w:asciiTheme="minorEastAsia" w:hAnsiTheme="minorEastAsia" w:cs="新細明體" w:hint="eastAsia"/>
          <w:color w:val="232A31"/>
          <w:kern w:val="0"/>
          <w:szCs w:val="24"/>
        </w:rPr>
        <w:t>TVBS新聞網)</w:t>
      </w: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383F6193" w14:textId="661F1EE3" w:rsidR="00870D93" w:rsidRDefault="00E34567" w:rsidP="00160992">
      <w:pPr>
        <w:pStyle w:val="a5"/>
        <w:numPr>
          <w:ilvl w:val="0"/>
          <w:numId w:val="17"/>
        </w:numPr>
        <w:ind w:leftChars="0"/>
        <w:rPr>
          <w:szCs w:val="24"/>
        </w:rPr>
      </w:pPr>
      <w:r>
        <w:rPr>
          <w:rFonts w:hint="eastAsia"/>
          <w:szCs w:val="24"/>
        </w:rPr>
        <w:t>太可怕了，撞到柵欄竟然這麼嚴重，要珍惜生命啊！</w:t>
      </w:r>
    </w:p>
    <w:p w14:paraId="51DF954B" w14:textId="77777777" w:rsidR="00750A11" w:rsidRDefault="00750A11" w:rsidP="00750A11">
      <w:pPr>
        <w:pStyle w:val="a5"/>
        <w:ind w:leftChars="0" w:left="956"/>
        <w:rPr>
          <w:rFonts w:hint="eastAsia"/>
          <w:szCs w:val="24"/>
        </w:rPr>
      </w:pPr>
    </w:p>
    <w:p w14:paraId="52F0D550" w14:textId="053EB62D" w:rsidR="00E34567" w:rsidRPr="00160992" w:rsidRDefault="00352D0A" w:rsidP="00160992">
      <w:pPr>
        <w:pStyle w:val="a5"/>
        <w:numPr>
          <w:ilvl w:val="0"/>
          <w:numId w:val="17"/>
        </w:numPr>
        <w:ind w:leftChars="0"/>
        <w:rPr>
          <w:szCs w:val="24"/>
        </w:rPr>
      </w:pPr>
      <w:r>
        <w:rPr>
          <w:rFonts w:hint="eastAsia"/>
          <w:szCs w:val="24"/>
        </w:rPr>
        <w:t>經常發生事故，只怪罪當事人騎的太快或趕時間能解決問題嗎？</w:t>
      </w:r>
    </w:p>
    <w:p w14:paraId="7E65333A" w14:textId="4B0B3A29" w:rsidR="009C1B73" w:rsidRDefault="009C1B73" w:rsidP="00870D93">
      <w:pPr>
        <w:rPr>
          <w:szCs w:val="24"/>
        </w:rPr>
      </w:pPr>
    </w:p>
    <w:p w14:paraId="08C30293" w14:textId="77777777" w:rsidR="00262755" w:rsidRPr="009C1B73" w:rsidRDefault="00262755" w:rsidP="00870D93">
      <w:pPr>
        <w:rPr>
          <w:szCs w:val="24"/>
        </w:rPr>
      </w:pPr>
    </w:p>
    <w:p w14:paraId="6DDFB07C" w14:textId="03294AFA" w:rsidR="00D86FAB" w:rsidRDefault="00D86FAB" w:rsidP="00302F40">
      <w:pPr>
        <w:rPr>
          <w:b/>
          <w:szCs w:val="24"/>
        </w:rPr>
      </w:pPr>
      <w:r w:rsidRPr="006E499E">
        <w:rPr>
          <w:rFonts w:hint="eastAsia"/>
          <w:b/>
          <w:szCs w:val="24"/>
        </w:rPr>
        <w:t>人性化設計觀點</w:t>
      </w:r>
    </w:p>
    <w:p w14:paraId="0BC3650E" w14:textId="30A1E9AB" w:rsidR="00321786" w:rsidRDefault="00321786" w:rsidP="00796CF6"/>
    <w:p w14:paraId="3B8A0DD3" w14:textId="75B1BA70" w:rsidR="0091488C" w:rsidRDefault="00352D0A" w:rsidP="00160992">
      <w:pPr>
        <w:rPr>
          <w:rFonts w:asciiTheme="minorEastAsia" w:hAnsiTheme="minorEastAsia" w:cs="新細明體"/>
          <w:color w:val="232A31"/>
          <w:kern w:val="0"/>
          <w:szCs w:val="24"/>
        </w:rPr>
      </w:pPr>
      <w:r>
        <w:rPr>
          <w:rFonts w:hint="eastAsia"/>
        </w:rPr>
        <w:t xml:space="preserve"> </w:t>
      </w:r>
      <w:r>
        <w:t xml:space="preserve">   </w:t>
      </w:r>
      <w:r>
        <w:rPr>
          <w:rFonts w:hint="eastAsia"/>
        </w:rPr>
        <w:t>的確，既然</w:t>
      </w:r>
      <w:r w:rsidRPr="00A37CE8">
        <w:rPr>
          <w:rFonts w:asciiTheme="minorEastAsia" w:hAnsiTheme="minorEastAsia" w:cs="新細明體"/>
          <w:color w:val="232A31"/>
          <w:kern w:val="0"/>
          <w:szCs w:val="24"/>
        </w:rPr>
        <w:t>這處路口因為道路筆直，附近沒什麼人車，學生常常為了趕上下課，車速非常快，光在去年，平均一個月至少會發生3起車禍，</w:t>
      </w:r>
      <w:r w:rsidR="00750A11">
        <w:rPr>
          <w:rFonts w:asciiTheme="minorEastAsia" w:hAnsiTheme="minorEastAsia" w:cs="新細明體" w:hint="eastAsia"/>
          <w:color w:val="232A31"/>
          <w:kern w:val="0"/>
          <w:szCs w:val="24"/>
        </w:rPr>
        <w:t>此一</w:t>
      </w:r>
      <w:r w:rsidR="00EB6D88">
        <w:rPr>
          <w:rFonts w:asciiTheme="minorEastAsia" w:hAnsiTheme="minorEastAsia" w:cs="新細明體" w:hint="eastAsia"/>
          <w:color w:val="232A31"/>
          <w:kern w:val="0"/>
          <w:szCs w:val="24"/>
        </w:rPr>
        <w:t>事實</w:t>
      </w:r>
      <w:r w:rsidR="00AE3949">
        <w:rPr>
          <w:rFonts w:asciiTheme="minorEastAsia" w:hAnsiTheme="minorEastAsia" w:cs="新細明體" w:hint="eastAsia"/>
          <w:color w:val="232A31"/>
          <w:kern w:val="0"/>
          <w:szCs w:val="24"/>
        </w:rPr>
        <w:t>可以</w:t>
      </w:r>
      <w:r w:rsidR="00EB6D88">
        <w:rPr>
          <w:rFonts w:asciiTheme="minorEastAsia" w:hAnsiTheme="minorEastAsia" w:cs="新細明體" w:hint="eastAsia"/>
          <w:color w:val="232A31"/>
          <w:kern w:val="0"/>
          <w:szCs w:val="24"/>
        </w:rPr>
        <w:t>證明如果只怪罪當事人</w:t>
      </w:r>
      <w:r w:rsidR="00AE3949">
        <w:rPr>
          <w:rFonts w:asciiTheme="minorEastAsia" w:hAnsiTheme="minorEastAsia" w:cs="新細明體" w:hint="eastAsia"/>
          <w:color w:val="232A31"/>
          <w:kern w:val="0"/>
          <w:szCs w:val="24"/>
        </w:rPr>
        <w:t>，</w:t>
      </w:r>
      <w:r w:rsidR="00EB6D88">
        <w:rPr>
          <w:rFonts w:asciiTheme="minorEastAsia" w:hAnsiTheme="minorEastAsia" w:cs="新細明體" w:hint="eastAsia"/>
          <w:color w:val="232A31"/>
          <w:kern w:val="0"/>
          <w:szCs w:val="24"/>
        </w:rPr>
        <w:t>是不能解決問題的。</w:t>
      </w:r>
      <w:r w:rsidR="00E517CE">
        <w:rPr>
          <w:rFonts w:asciiTheme="minorEastAsia" w:hAnsiTheme="minorEastAsia" w:cs="新細明體" w:hint="eastAsia"/>
          <w:color w:val="232A31"/>
          <w:kern w:val="0"/>
          <w:szCs w:val="24"/>
        </w:rPr>
        <w:t>發生了事故，搶修柵欄、進行交管及事故處理</w:t>
      </w:r>
      <w:r w:rsidR="00CB644A">
        <w:rPr>
          <w:rFonts w:asciiTheme="minorEastAsia" w:hAnsiTheme="minorEastAsia" w:cs="新細明體" w:hint="eastAsia"/>
          <w:color w:val="232A31"/>
          <w:kern w:val="0"/>
          <w:szCs w:val="24"/>
        </w:rPr>
        <w:t>，甚至加上校方在學生入學時的交通安全宣導</w:t>
      </w:r>
      <w:r w:rsidR="00435F1A">
        <w:rPr>
          <w:rFonts w:asciiTheme="minorEastAsia" w:hAnsiTheme="minorEastAsia" w:cs="新細明體" w:hint="eastAsia"/>
          <w:color w:val="232A31"/>
          <w:kern w:val="0"/>
          <w:szCs w:val="24"/>
        </w:rPr>
        <w:t>……，不</w:t>
      </w:r>
      <w:r w:rsidR="00E517CE">
        <w:rPr>
          <w:rFonts w:asciiTheme="minorEastAsia" w:hAnsiTheme="minorEastAsia" w:cs="新細明體" w:hint="eastAsia"/>
          <w:color w:val="232A31"/>
          <w:kern w:val="0"/>
          <w:szCs w:val="24"/>
        </w:rPr>
        <w:t>是馬後砲</w:t>
      </w:r>
      <w:r w:rsidR="00435F1A">
        <w:rPr>
          <w:rFonts w:asciiTheme="minorEastAsia" w:hAnsiTheme="minorEastAsia" w:cs="新細明體" w:hint="eastAsia"/>
          <w:color w:val="232A31"/>
          <w:kern w:val="0"/>
          <w:szCs w:val="24"/>
        </w:rPr>
        <w:t>就是沒</w:t>
      </w:r>
      <w:r w:rsidR="00912F57">
        <w:rPr>
          <w:rFonts w:asciiTheme="minorEastAsia" w:hAnsiTheme="minorEastAsia" w:cs="新細明體" w:hint="eastAsia"/>
          <w:color w:val="232A31"/>
          <w:kern w:val="0"/>
          <w:szCs w:val="24"/>
        </w:rPr>
        <w:t>有實質</w:t>
      </w:r>
      <w:r w:rsidR="00435F1A">
        <w:rPr>
          <w:rFonts w:asciiTheme="minorEastAsia" w:hAnsiTheme="minorEastAsia" w:cs="新細明體" w:hint="eastAsia"/>
          <w:color w:val="232A31"/>
          <w:kern w:val="0"/>
          <w:szCs w:val="24"/>
        </w:rPr>
        <w:t>效果</w:t>
      </w:r>
      <w:r w:rsidR="00E517CE">
        <w:rPr>
          <w:rFonts w:asciiTheme="minorEastAsia" w:hAnsiTheme="minorEastAsia" w:cs="新細明體" w:hint="eastAsia"/>
          <w:color w:val="232A31"/>
          <w:kern w:val="0"/>
          <w:szCs w:val="24"/>
        </w:rPr>
        <w:t>，</w:t>
      </w:r>
      <w:r w:rsidR="00EB6D88">
        <w:rPr>
          <w:rFonts w:asciiTheme="minorEastAsia" w:hAnsiTheme="minorEastAsia" w:cs="新細明體" w:hint="eastAsia"/>
          <w:color w:val="232A31"/>
          <w:kern w:val="0"/>
          <w:szCs w:val="24"/>
        </w:rPr>
        <w:t>我們</w:t>
      </w:r>
      <w:r w:rsidR="00CB644A">
        <w:rPr>
          <w:rFonts w:asciiTheme="minorEastAsia" w:hAnsiTheme="minorEastAsia" w:cs="新細明體" w:hint="eastAsia"/>
          <w:color w:val="232A31"/>
          <w:kern w:val="0"/>
          <w:szCs w:val="24"/>
        </w:rPr>
        <w:t>是不是</w:t>
      </w:r>
      <w:r w:rsidR="00AE3949">
        <w:rPr>
          <w:rFonts w:asciiTheme="minorEastAsia" w:hAnsiTheme="minorEastAsia" w:cs="新細明體" w:hint="eastAsia"/>
          <w:color w:val="232A31"/>
          <w:kern w:val="0"/>
          <w:szCs w:val="24"/>
        </w:rPr>
        <w:t>應</w:t>
      </w:r>
      <w:r w:rsidR="00EB6D88">
        <w:rPr>
          <w:rFonts w:asciiTheme="minorEastAsia" w:hAnsiTheme="minorEastAsia" w:cs="新細明體" w:hint="eastAsia"/>
          <w:color w:val="232A31"/>
          <w:kern w:val="0"/>
          <w:szCs w:val="24"/>
        </w:rPr>
        <w:t>該</w:t>
      </w:r>
      <w:r w:rsidR="00D70C5A">
        <w:rPr>
          <w:rFonts w:asciiTheme="minorEastAsia" w:hAnsiTheme="minorEastAsia" w:cs="新細明體" w:hint="eastAsia"/>
          <w:color w:val="232A31"/>
          <w:kern w:val="0"/>
          <w:szCs w:val="24"/>
        </w:rPr>
        <w:t>另外</w:t>
      </w:r>
      <w:r w:rsidR="00E517CE">
        <w:rPr>
          <w:rFonts w:asciiTheme="minorEastAsia" w:hAnsiTheme="minorEastAsia" w:cs="新細明體" w:hint="eastAsia"/>
          <w:color w:val="232A31"/>
          <w:kern w:val="0"/>
          <w:szCs w:val="24"/>
        </w:rPr>
        <w:t>想想</w:t>
      </w:r>
      <w:r w:rsidR="00224F57">
        <w:rPr>
          <w:rFonts w:asciiTheme="minorEastAsia" w:hAnsiTheme="minorEastAsia" w:cs="新細明體" w:hint="eastAsia"/>
          <w:color w:val="232A31"/>
          <w:kern w:val="0"/>
          <w:szCs w:val="24"/>
        </w:rPr>
        <w:t>辦法</w:t>
      </w:r>
      <w:r w:rsidR="00E517CE">
        <w:rPr>
          <w:rFonts w:asciiTheme="minorEastAsia" w:hAnsiTheme="minorEastAsia" w:cs="新細明體" w:hint="eastAsia"/>
          <w:color w:val="232A31"/>
          <w:kern w:val="0"/>
          <w:szCs w:val="24"/>
        </w:rPr>
        <w:t>，</w:t>
      </w:r>
      <w:r w:rsidR="00EB6D88">
        <w:rPr>
          <w:rFonts w:asciiTheme="minorEastAsia" w:hAnsiTheme="minorEastAsia" w:cs="新細明體" w:hint="eastAsia"/>
          <w:color w:val="232A31"/>
          <w:kern w:val="0"/>
          <w:szCs w:val="24"/>
        </w:rPr>
        <w:t>考慮</w:t>
      </w:r>
      <w:r w:rsidR="00E517CE">
        <w:rPr>
          <w:rFonts w:asciiTheme="minorEastAsia" w:hAnsiTheme="minorEastAsia" w:cs="新細明體" w:hint="eastAsia"/>
          <w:color w:val="232A31"/>
          <w:kern w:val="0"/>
          <w:szCs w:val="24"/>
        </w:rPr>
        <w:t>改變</w:t>
      </w:r>
      <w:r w:rsidR="00224F57">
        <w:rPr>
          <w:rFonts w:asciiTheme="minorEastAsia" w:hAnsiTheme="minorEastAsia" w:cs="新細明體" w:hint="eastAsia"/>
          <w:color w:val="232A31"/>
          <w:kern w:val="0"/>
          <w:szCs w:val="24"/>
        </w:rPr>
        <w:t>一下該處的系統</w:t>
      </w:r>
      <w:r w:rsidR="00E517CE">
        <w:rPr>
          <w:rFonts w:asciiTheme="minorEastAsia" w:hAnsiTheme="minorEastAsia" w:cs="新細明體" w:hint="eastAsia"/>
          <w:color w:val="232A31"/>
          <w:kern w:val="0"/>
          <w:szCs w:val="24"/>
        </w:rPr>
        <w:t>？</w:t>
      </w:r>
    </w:p>
    <w:p w14:paraId="1ACEC72D" w14:textId="18447EA6" w:rsidR="00EB6D88" w:rsidRDefault="00EB6D88" w:rsidP="00160992">
      <w:pPr>
        <w:rPr>
          <w:rFonts w:asciiTheme="minorEastAsia" w:hAnsiTheme="minorEastAsia" w:cs="新細明體"/>
          <w:color w:val="232A31"/>
          <w:kern w:val="0"/>
          <w:szCs w:val="24"/>
        </w:rPr>
      </w:pPr>
    </w:p>
    <w:p w14:paraId="16BB6925" w14:textId="43F2212F" w:rsidR="00CB644A" w:rsidRDefault="00CB644A" w:rsidP="00160992">
      <w:pPr>
        <w:rPr>
          <w:rFonts w:asciiTheme="minorEastAsia" w:hAnsiTheme="minorEastAsia" w:cs="新細明體"/>
          <w:color w:val="232A31"/>
          <w:kern w:val="0"/>
          <w:szCs w:val="24"/>
        </w:rPr>
      </w:pP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sidR="00435F1A">
        <w:rPr>
          <w:rFonts w:asciiTheme="minorEastAsia" w:hAnsiTheme="minorEastAsia" w:cs="新細明體" w:hint="eastAsia"/>
          <w:color w:val="232A31"/>
          <w:kern w:val="0"/>
          <w:szCs w:val="24"/>
        </w:rPr>
        <w:t>以人性化設計的觀點</w:t>
      </w:r>
      <w:r w:rsidR="00E40921">
        <w:rPr>
          <w:rFonts w:asciiTheme="minorEastAsia" w:hAnsiTheme="minorEastAsia" w:cs="新細明體" w:hint="eastAsia"/>
          <w:color w:val="232A31"/>
          <w:kern w:val="0"/>
          <w:szCs w:val="24"/>
        </w:rPr>
        <w:t>來看，</w:t>
      </w:r>
      <w:r w:rsidR="00435F1A">
        <w:rPr>
          <w:rFonts w:asciiTheme="minorEastAsia" w:hAnsiTheme="minorEastAsia" w:cs="新細明體" w:hint="eastAsia"/>
          <w:color w:val="232A31"/>
          <w:kern w:val="0"/>
          <w:szCs w:val="24"/>
        </w:rPr>
        <w:t>首先</w:t>
      </w:r>
      <w:r w:rsidR="00E40921">
        <w:rPr>
          <w:rFonts w:asciiTheme="minorEastAsia" w:hAnsiTheme="minorEastAsia" w:cs="新細明體" w:hint="eastAsia"/>
          <w:color w:val="232A31"/>
          <w:kern w:val="0"/>
          <w:szCs w:val="24"/>
        </w:rPr>
        <w:t>就是</w:t>
      </w:r>
      <w:r w:rsidR="00304EF0">
        <w:rPr>
          <w:rFonts w:asciiTheme="minorEastAsia" w:hAnsiTheme="minorEastAsia" w:cs="新細明體" w:hint="eastAsia"/>
          <w:color w:val="232A31"/>
          <w:kern w:val="0"/>
          <w:szCs w:val="24"/>
        </w:rPr>
        <w:t>要承認總會有人</w:t>
      </w:r>
      <w:r w:rsidR="000A4049">
        <w:rPr>
          <w:rFonts w:asciiTheme="minorEastAsia" w:hAnsiTheme="minorEastAsia" w:cs="新細明體" w:hint="eastAsia"/>
          <w:color w:val="232A31"/>
          <w:kern w:val="0"/>
          <w:szCs w:val="24"/>
        </w:rPr>
        <w:t>：</w:t>
      </w:r>
      <w:r w:rsidR="00D70C5A">
        <w:rPr>
          <w:rFonts w:asciiTheme="minorEastAsia" w:hAnsiTheme="minorEastAsia" w:cs="新細明體" w:hint="eastAsia"/>
          <w:color w:val="232A31"/>
          <w:kern w:val="0"/>
          <w:szCs w:val="24"/>
        </w:rPr>
        <w:t>沒及時注意到號誌、</w:t>
      </w:r>
      <w:r w:rsidR="00304EF0">
        <w:rPr>
          <w:rFonts w:asciiTheme="minorEastAsia" w:hAnsiTheme="minorEastAsia" w:cs="新細明體" w:hint="eastAsia"/>
          <w:color w:val="232A31"/>
          <w:kern w:val="0"/>
          <w:szCs w:val="24"/>
        </w:rPr>
        <w:t>忽視</w:t>
      </w:r>
      <w:r w:rsidR="000A4049">
        <w:rPr>
          <w:rFonts w:asciiTheme="minorEastAsia" w:hAnsiTheme="minorEastAsia" w:cs="新細明體" w:hint="eastAsia"/>
          <w:color w:val="232A31"/>
          <w:kern w:val="0"/>
          <w:szCs w:val="24"/>
        </w:rPr>
        <w:t>自己的</w:t>
      </w:r>
      <w:r w:rsidR="00304EF0">
        <w:rPr>
          <w:rFonts w:asciiTheme="minorEastAsia" w:hAnsiTheme="minorEastAsia" w:cs="新細明體" w:hint="eastAsia"/>
          <w:color w:val="232A31"/>
          <w:kern w:val="0"/>
          <w:szCs w:val="24"/>
        </w:rPr>
        <w:t>安全、為了趕時間不顧一切、以為自己不會這麼倒楣</w:t>
      </w:r>
      <w:r w:rsidR="00E40921">
        <w:rPr>
          <w:rFonts w:asciiTheme="minorEastAsia" w:hAnsiTheme="minorEastAsia" w:cs="新細明體" w:hint="eastAsia"/>
          <w:color w:val="232A31"/>
          <w:kern w:val="0"/>
          <w:szCs w:val="24"/>
        </w:rPr>
        <w:t>……，</w:t>
      </w:r>
      <w:r w:rsidR="000A4049">
        <w:rPr>
          <w:rFonts w:asciiTheme="minorEastAsia" w:hAnsiTheme="minorEastAsia" w:cs="新細明體" w:hint="eastAsia"/>
          <w:color w:val="232A31"/>
          <w:kern w:val="0"/>
          <w:szCs w:val="24"/>
        </w:rPr>
        <w:t>也就是說</w:t>
      </w:r>
      <w:r w:rsidR="00E40921">
        <w:rPr>
          <w:rFonts w:asciiTheme="minorEastAsia" w:hAnsiTheme="minorEastAsia" w:cs="新細明體" w:hint="eastAsia"/>
          <w:color w:val="232A31"/>
          <w:kern w:val="0"/>
          <w:szCs w:val="24"/>
        </w:rPr>
        <w:t>誰</w:t>
      </w:r>
      <w:r w:rsidR="000A4049">
        <w:rPr>
          <w:rFonts w:asciiTheme="minorEastAsia" w:hAnsiTheme="minorEastAsia" w:cs="新細明體" w:hint="eastAsia"/>
          <w:color w:val="232A31"/>
          <w:kern w:val="0"/>
          <w:szCs w:val="24"/>
        </w:rPr>
        <w:t>都</w:t>
      </w:r>
      <w:r w:rsidR="00E40921">
        <w:rPr>
          <w:rFonts w:asciiTheme="minorEastAsia" w:hAnsiTheme="minorEastAsia" w:cs="新細明體" w:hint="eastAsia"/>
          <w:color w:val="232A31"/>
          <w:kern w:val="0"/>
          <w:szCs w:val="24"/>
        </w:rPr>
        <w:t>不能保證自己絕對不會犯</w:t>
      </w:r>
      <w:r w:rsidR="00D70C5A">
        <w:rPr>
          <w:rFonts w:asciiTheme="minorEastAsia" w:hAnsiTheme="minorEastAsia" w:cs="新細明體" w:hint="eastAsia"/>
          <w:color w:val="232A31"/>
          <w:kern w:val="0"/>
          <w:szCs w:val="24"/>
        </w:rPr>
        <w:t>這些錯誤</w:t>
      </w:r>
      <w:r w:rsidR="00E40921">
        <w:rPr>
          <w:rFonts w:asciiTheme="minorEastAsia" w:hAnsiTheme="minorEastAsia" w:cs="新細明體" w:hint="eastAsia"/>
          <w:color w:val="232A31"/>
          <w:kern w:val="0"/>
          <w:szCs w:val="24"/>
        </w:rPr>
        <w:t>，因為這就是人性。尤其</w:t>
      </w:r>
      <w:r w:rsidR="000A4049">
        <w:rPr>
          <w:rFonts w:asciiTheme="minorEastAsia" w:hAnsiTheme="minorEastAsia" w:cs="新細明體" w:hint="eastAsia"/>
          <w:color w:val="232A31"/>
          <w:kern w:val="0"/>
          <w:szCs w:val="24"/>
        </w:rPr>
        <w:t>是</w:t>
      </w:r>
      <w:r w:rsidR="00E40921">
        <w:rPr>
          <w:rFonts w:asciiTheme="minorEastAsia" w:hAnsiTheme="minorEastAsia" w:cs="新細明體" w:hint="eastAsia"/>
          <w:color w:val="232A31"/>
          <w:kern w:val="0"/>
          <w:szCs w:val="24"/>
        </w:rPr>
        <w:t>在已經證明</w:t>
      </w:r>
      <w:r w:rsidR="000A4049">
        <w:rPr>
          <w:rFonts w:asciiTheme="minorEastAsia" w:hAnsiTheme="minorEastAsia" w:cs="新細明體" w:hint="eastAsia"/>
          <w:color w:val="232A31"/>
          <w:kern w:val="0"/>
          <w:szCs w:val="24"/>
        </w:rPr>
        <w:t>經常會出事故的地方，</w:t>
      </w:r>
      <w:r w:rsidR="00966A68">
        <w:rPr>
          <w:rFonts w:asciiTheme="minorEastAsia" w:hAnsiTheme="minorEastAsia" w:cs="新細明體" w:hint="eastAsia"/>
          <w:color w:val="232A31"/>
          <w:kern w:val="0"/>
          <w:szCs w:val="24"/>
        </w:rPr>
        <w:t>只靠呼籲是解決不了問題的，我們</w:t>
      </w:r>
      <w:r w:rsidR="000A4049">
        <w:rPr>
          <w:rFonts w:asciiTheme="minorEastAsia" w:hAnsiTheme="minorEastAsia" w:cs="新細明體" w:hint="eastAsia"/>
          <w:color w:val="232A31"/>
          <w:kern w:val="0"/>
          <w:szCs w:val="24"/>
        </w:rPr>
        <w:t>一定還</w:t>
      </w:r>
      <w:r w:rsidR="00966A68">
        <w:rPr>
          <w:rFonts w:asciiTheme="minorEastAsia" w:hAnsiTheme="minorEastAsia" w:cs="新細明體" w:hint="eastAsia"/>
          <w:color w:val="232A31"/>
          <w:kern w:val="0"/>
          <w:szCs w:val="24"/>
        </w:rPr>
        <w:t>得</w:t>
      </w:r>
      <w:r w:rsidR="000A4049">
        <w:rPr>
          <w:rFonts w:asciiTheme="minorEastAsia" w:hAnsiTheme="minorEastAsia" w:cs="新細明體" w:hint="eastAsia"/>
          <w:color w:val="232A31"/>
          <w:kern w:val="0"/>
          <w:szCs w:val="24"/>
        </w:rPr>
        <w:t>想些別的辦法</w:t>
      </w:r>
      <w:r w:rsidR="00966A68">
        <w:rPr>
          <w:rFonts w:asciiTheme="minorEastAsia" w:hAnsiTheme="minorEastAsia" w:cs="新細明體" w:hint="eastAsia"/>
          <w:color w:val="232A31"/>
          <w:kern w:val="0"/>
          <w:szCs w:val="24"/>
        </w:rPr>
        <w:t>來防止或至少能減輕事故的嚴重性。</w:t>
      </w:r>
    </w:p>
    <w:p w14:paraId="05D47264" w14:textId="42352CC3" w:rsidR="00966A68" w:rsidRDefault="00966A68" w:rsidP="00160992">
      <w:pPr>
        <w:rPr>
          <w:rFonts w:asciiTheme="minorEastAsia" w:hAnsiTheme="minorEastAsia" w:cs="新細明體"/>
          <w:color w:val="232A31"/>
          <w:kern w:val="0"/>
          <w:szCs w:val="24"/>
        </w:rPr>
      </w:pPr>
    </w:p>
    <w:p w14:paraId="0D0304CB" w14:textId="27DC93C4" w:rsidR="00966A68" w:rsidRDefault="00966A68" w:rsidP="00160992">
      <w:pPr>
        <w:rPr>
          <w:rFonts w:asciiTheme="minorEastAsia" w:hAnsiTheme="minorEastAsia" w:cs="新細明體"/>
          <w:color w:val="232A31"/>
          <w:kern w:val="0"/>
          <w:szCs w:val="24"/>
        </w:rPr>
      </w:pP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由</w:t>
      </w:r>
      <w:r w:rsidR="0061727B">
        <w:rPr>
          <w:rFonts w:asciiTheme="minorEastAsia" w:hAnsiTheme="minorEastAsia" w:cs="新細明體" w:hint="eastAsia"/>
          <w:color w:val="232A31"/>
          <w:kern w:val="0"/>
          <w:szCs w:val="24"/>
        </w:rPr>
        <w:t>本案例</w:t>
      </w:r>
      <w:r w:rsidR="001A0935">
        <w:rPr>
          <w:rFonts w:asciiTheme="minorEastAsia" w:hAnsiTheme="minorEastAsia" w:cs="新細明體" w:hint="eastAsia"/>
          <w:color w:val="232A31"/>
          <w:kern w:val="0"/>
          <w:szCs w:val="24"/>
        </w:rPr>
        <w:t>給我們的啟示</w:t>
      </w:r>
      <w:r w:rsidR="0061727B">
        <w:rPr>
          <w:rFonts w:asciiTheme="minorEastAsia" w:hAnsiTheme="minorEastAsia" w:cs="新細明體" w:hint="eastAsia"/>
          <w:color w:val="232A31"/>
          <w:kern w:val="0"/>
          <w:szCs w:val="24"/>
        </w:rPr>
        <w:t>來說，</w:t>
      </w:r>
      <w:r w:rsidR="00A00008">
        <w:rPr>
          <w:rFonts w:asciiTheme="minorEastAsia" w:hAnsiTheme="minorEastAsia" w:cs="新細明體" w:hint="eastAsia"/>
          <w:color w:val="232A31"/>
          <w:kern w:val="0"/>
          <w:szCs w:val="24"/>
        </w:rPr>
        <w:t>重點不在追究誰對誰錯，而在為什麼</w:t>
      </w:r>
      <w:r w:rsidR="0061727B">
        <w:rPr>
          <w:rFonts w:asciiTheme="minorEastAsia" w:hAnsiTheme="minorEastAsia" w:cs="新細明體" w:hint="eastAsia"/>
          <w:color w:val="232A31"/>
          <w:kern w:val="0"/>
          <w:szCs w:val="24"/>
        </w:rPr>
        <w:t>被柵欄撞</w:t>
      </w:r>
      <w:r w:rsidR="001A0935">
        <w:rPr>
          <w:rFonts w:asciiTheme="minorEastAsia" w:hAnsiTheme="minorEastAsia" w:cs="新細明體" w:hint="eastAsia"/>
          <w:color w:val="232A31"/>
          <w:kern w:val="0"/>
          <w:szCs w:val="24"/>
        </w:rPr>
        <w:t>到</w:t>
      </w:r>
      <w:r w:rsidR="0061727B">
        <w:rPr>
          <w:rFonts w:asciiTheme="minorEastAsia" w:hAnsiTheme="minorEastAsia" w:cs="新細明體" w:hint="eastAsia"/>
          <w:color w:val="232A31"/>
          <w:kern w:val="0"/>
          <w:szCs w:val="24"/>
        </w:rPr>
        <w:t>頭就導致</w:t>
      </w:r>
      <w:r w:rsidR="00A00008">
        <w:rPr>
          <w:rFonts w:asciiTheme="minorEastAsia" w:hAnsiTheme="minorEastAsia" w:cs="新細明體" w:hint="eastAsia"/>
          <w:color w:val="232A31"/>
          <w:kern w:val="0"/>
          <w:szCs w:val="24"/>
        </w:rPr>
        <w:t>這麼嚴重的</w:t>
      </w:r>
      <w:r w:rsidR="0061727B">
        <w:rPr>
          <w:rFonts w:asciiTheme="minorEastAsia" w:hAnsiTheme="minorEastAsia" w:cs="新細明體" w:hint="eastAsia"/>
          <w:color w:val="232A31"/>
          <w:kern w:val="0"/>
          <w:szCs w:val="24"/>
        </w:rPr>
        <w:t>頭部重創</w:t>
      </w:r>
      <w:r w:rsidR="00A00008">
        <w:rPr>
          <w:rFonts w:asciiTheme="minorEastAsia" w:hAnsiTheme="minorEastAsia" w:cs="新細明體" w:hint="eastAsia"/>
          <w:color w:val="232A31"/>
          <w:kern w:val="0"/>
          <w:szCs w:val="24"/>
        </w:rPr>
        <w:t>？</w:t>
      </w:r>
      <w:r w:rsidR="0061727B">
        <w:rPr>
          <w:rFonts w:asciiTheme="minorEastAsia" w:hAnsiTheme="minorEastAsia" w:cs="新細明體" w:hint="eastAsia"/>
          <w:color w:val="232A31"/>
          <w:kern w:val="0"/>
          <w:szCs w:val="24"/>
        </w:rPr>
        <w:t>是不是可以專案研究一下</w:t>
      </w:r>
      <w:r w:rsidR="00160195">
        <w:rPr>
          <w:rFonts w:asciiTheme="minorEastAsia" w:hAnsiTheme="minorEastAsia" w:cs="新細明體" w:hint="eastAsia"/>
          <w:color w:val="232A31"/>
          <w:kern w:val="0"/>
          <w:szCs w:val="24"/>
        </w:rPr>
        <w:t>至少在這個平交道</w:t>
      </w:r>
      <w:r w:rsidR="000B39AF">
        <w:rPr>
          <w:rFonts w:asciiTheme="minorEastAsia" w:hAnsiTheme="minorEastAsia" w:cs="新細明體" w:hint="eastAsia"/>
          <w:color w:val="232A31"/>
          <w:kern w:val="0"/>
          <w:szCs w:val="24"/>
        </w:rPr>
        <w:t>，可</w:t>
      </w:r>
      <w:r w:rsidR="0061727B">
        <w:rPr>
          <w:rFonts w:asciiTheme="minorEastAsia" w:hAnsiTheme="minorEastAsia" w:cs="新細明體" w:hint="eastAsia"/>
          <w:color w:val="232A31"/>
          <w:kern w:val="0"/>
          <w:szCs w:val="24"/>
        </w:rPr>
        <w:t>不</w:t>
      </w:r>
      <w:r w:rsidR="000B39AF">
        <w:rPr>
          <w:rFonts w:asciiTheme="minorEastAsia" w:hAnsiTheme="minorEastAsia" w:cs="新細明體" w:hint="eastAsia"/>
          <w:color w:val="232A31"/>
          <w:kern w:val="0"/>
          <w:szCs w:val="24"/>
        </w:rPr>
        <w:t>可以</w:t>
      </w:r>
      <w:r w:rsidR="0061727B">
        <w:rPr>
          <w:rFonts w:asciiTheme="minorEastAsia" w:hAnsiTheme="minorEastAsia" w:cs="新細明體" w:hint="eastAsia"/>
          <w:color w:val="232A31"/>
          <w:kern w:val="0"/>
          <w:szCs w:val="24"/>
        </w:rPr>
        <w:t>改變</w:t>
      </w:r>
      <w:r w:rsidR="000B39AF">
        <w:rPr>
          <w:rFonts w:asciiTheme="minorEastAsia" w:hAnsiTheme="minorEastAsia" w:cs="新細明體" w:hint="eastAsia"/>
          <w:color w:val="232A31"/>
          <w:kern w:val="0"/>
          <w:szCs w:val="24"/>
        </w:rPr>
        <w:t>一下</w:t>
      </w:r>
      <w:r w:rsidR="0061727B">
        <w:rPr>
          <w:rFonts w:asciiTheme="minorEastAsia" w:hAnsiTheme="minorEastAsia" w:cs="新細明體" w:hint="eastAsia"/>
          <w:color w:val="232A31"/>
          <w:kern w:val="0"/>
          <w:szCs w:val="24"/>
        </w:rPr>
        <w:t>柵欄的設計，</w:t>
      </w:r>
      <w:r w:rsidR="00160195">
        <w:rPr>
          <w:rFonts w:asciiTheme="minorEastAsia" w:hAnsiTheme="minorEastAsia" w:cs="新細明體" w:hint="eastAsia"/>
          <w:color w:val="232A31"/>
          <w:kern w:val="0"/>
          <w:szCs w:val="24"/>
        </w:rPr>
        <w:t>例如</w:t>
      </w:r>
      <w:r w:rsidR="005C616C">
        <w:rPr>
          <w:rFonts w:asciiTheme="minorEastAsia" w:hAnsiTheme="minorEastAsia" w:cs="新細明體" w:hint="eastAsia"/>
          <w:color w:val="232A31"/>
          <w:kern w:val="0"/>
          <w:szCs w:val="24"/>
        </w:rPr>
        <w:t>採用較軟的</w:t>
      </w:r>
      <w:r w:rsidR="00160195">
        <w:rPr>
          <w:rFonts w:asciiTheme="minorEastAsia" w:hAnsiTheme="minorEastAsia" w:cs="新細明體" w:hint="eastAsia"/>
          <w:color w:val="232A31"/>
          <w:kern w:val="0"/>
          <w:szCs w:val="24"/>
        </w:rPr>
        <w:t>材質或自折設計，</w:t>
      </w:r>
      <w:r w:rsidR="0061727B">
        <w:rPr>
          <w:rFonts w:asciiTheme="minorEastAsia" w:hAnsiTheme="minorEastAsia" w:cs="新細明體" w:hint="eastAsia"/>
          <w:color w:val="232A31"/>
          <w:kern w:val="0"/>
          <w:szCs w:val="24"/>
        </w:rPr>
        <w:t>至少在撞到</w:t>
      </w:r>
      <w:r w:rsidR="00D70C5A">
        <w:rPr>
          <w:rFonts w:asciiTheme="minorEastAsia" w:hAnsiTheme="minorEastAsia" w:cs="新細明體" w:hint="eastAsia"/>
          <w:color w:val="232A31"/>
          <w:kern w:val="0"/>
          <w:szCs w:val="24"/>
        </w:rPr>
        <w:t>異</w:t>
      </w:r>
      <w:r w:rsidR="0061727B">
        <w:rPr>
          <w:rFonts w:asciiTheme="minorEastAsia" w:hAnsiTheme="minorEastAsia" w:cs="新細明體" w:hint="eastAsia"/>
          <w:color w:val="232A31"/>
          <w:kern w:val="0"/>
          <w:szCs w:val="24"/>
        </w:rPr>
        <w:t>物時</w:t>
      </w:r>
      <w:r w:rsidR="001A0935">
        <w:rPr>
          <w:rFonts w:asciiTheme="minorEastAsia" w:hAnsiTheme="minorEastAsia" w:cs="新細明體" w:hint="eastAsia"/>
          <w:color w:val="232A31"/>
          <w:kern w:val="0"/>
          <w:szCs w:val="24"/>
        </w:rPr>
        <w:t>雙方都不致於造成</w:t>
      </w:r>
      <w:r w:rsidR="00160195">
        <w:rPr>
          <w:rFonts w:asciiTheme="minorEastAsia" w:hAnsiTheme="minorEastAsia" w:cs="新細明體" w:hint="eastAsia"/>
          <w:color w:val="232A31"/>
          <w:kern w:val="0"/>
          <w:szCs w:val="24"/>
        </w:rPr>
        <w:t>太大的損</w:t>
      </w:r>
      <w:r w:rsidR="00D42EE5">
        <w:rPr>
          <w:rFonts w:asciiTheme="minorEastAsia" w:hAnsiTheme="minorEastAsia" w:cs="新細明體" w:hint="eastAsia"/>
          <w:color w:val="232A31"/>
          <w:kern w:val="0"/>
          <w:szCs w:val="24"/>
        </w:rPr>
        <w:t>害！</w:t>
      </w:r>
    </w:p>
    <w:p w14:paraId="02E40D8F" w14:textId="01E8C7FF" w:rsidR="001A0935" w:rsidRDefault="001A0935" w:rsidP="00160992">
      <w:pPr>
        <w:rPr>
          <w:rFonts w:asciiTheme="minorEastAsia" w:hAnsiTheme="minorEastAsia" w:cs="新細明體"/>
          <w:color w:val="232A31"/>
          <w:kern w:val="0"/>
          <w:szCs w:val="24"/>
        </w:rPr>
      </w:pPr>
    </w:p>
    <w:p w14:paraId="5A4D3916" w14:textId="69B3DEB1" w:rsidR="001A0935" w:rsidRDefault="001A0935" w:rsidP="00160992">
      <w:pPr>
        <w:rPr>
          <w:rFonts w:asciiTheme="minorEastAsia" w:hAnsiTheme="minorEastAsia" w:cs="新細明體"/>
          <w:color w:val="232A31"/>
          <w:kern w:val="0"/>
          <w:szCs w:val="24"/>
        </w:rPr>
      </w:pP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sidR="005C616C">
        <w:rPr>
          <w:rFonts w:asciiTheme="minorEastAsia" w:hAnsiTheme="minorEastAsia" w:cs="新細明體" w:hint="eastAsia"/>
          <w:color w:val="232A31"/>
          <w:kern w:val="0"/>
          <w:szCs w:val="24"/>
        </w:rPr>
        <w:t>再者，這個平交道放下柵欄的時</w:t>
      </w:r>
      <w:r w:rsidR="006444BC">
        <w:rPr>
          <w:rFonts w:asciiTheme="minorEastAsia" w:hAnsiTheme="minorEastAsia" w:cs="新細明體" w:hint="eastAsia"/>
          <w:color w:val="232A31"/>
          <w:kern w:val="0"/>
          <w:szCs w:val="24"/>
        </w:rPr>
        <w:t>機</w:t>
      </w:r>
      <w:r w:rsidR="005C616C">
        <w:rPr>
          <w:rFonts w:asciiTheme="minorEastAsia" w:hAnsiTheme="minorEastAsia" w:cs="新細明體" w:hint="eastAsia"/>
          <w:color w:val="232A31"/>
          <w:kern w:val="0"/>
          <w:szCs w:val="24"/>
        </w:rPr>
        <w:t>、秒差、警示燈、警示聲響</w:t>
      </w:r>
      <w:r w:rsidR="006444BC">
        <w:rPr>
          <w:rFonts w:asciiTheme="minorEastAsia" w:hAnsiTheme="minorEastAsia" w:cs="新細明體" w:hint="eastAsia"/>
          <w:color w:val="232A31"/>
          <w:kern w:val="0"/>
          <w:szCs w:val="24"/>
        </w:rPr>
        <w:t>是否能夠改變設計</w:t>
      </w:r>
      <w:r w:rsidR="000B39AF">
        <w:rPr>
          <w:rFonts w:asciiTheme="minorEastAsia" w:hAnsiTheme="minorEastAsia" w:cs="新細明體" w:hint="eastAsia"/>
          <w:color w:val="232A31"/>
          <w:kern w:val="0"/>
          <w:szCs w:val="24"/>
        </w:rPr>
        <w:t>？</w:t>
      </w:r>
      <w:r w:rsidR="006444BC">
        <w:rPr>
          <w:rFonts w:asciiTheme="minorEastAsia" w:hAnsiTheme="minorEastAsia" w:cs="新細明體" w:hint="eastAsia"/>
          <w:color w:val="232A31"/>
          <w:kern w:val="0"/>
          <w:szCs w:val="24"/>
        </w:rPr>
        <w:t>因為一個月多起事故的事實已</w:t>
      </w:r>
      <w:r w:rsidR="00FC52CE">
        <w:rPr>
          <w:rFonts w:asciiTheme="minorEastAsia" w:hAnsiTheme="minorEastAsia" w:cs="新細明體" w:hint="eastAsia"/>
          <w:color w:val="232A31"/>
          <w:kern w:val="0"/>
          <w:szCs w:val="24"/>
        </w:rPr>
        <w:t>經</w:t>
      </w:r>
      <w:r w:rsidR="006444BC">
        <w:rPr>
          <w:rFonts w:asciiTheme="minorEastAsia" w:hAnsiTheme="minorEastAsia" w:cs="新細明體" w:hint="eastAsia"/>
          <w:color w:val="232A31"/>
          <w:kern w:val="0"/>
          <w:szCs w:val="24"/>
        </w:rPr>
        <w:t>證明目前的系統，</w:t>
      </w:r>
      <w:r w:rsidR="00FC52CE">
        <w:rPr>
          <w:rFonts w:asciiTheme="minorEastAsia" w:hAnsiTheme="minorEastAsia" w:cs="新細明體" w:hint="eastAsia"/>
          <w:color w:val="232A31"/>
          <w:kern w:val="0"/>
          <w:szCs w:val="24"/>
        </w:rPr>
        <w:t>並</w:t>
      </w:r>
      <w:r w:rsidR="006444BC">
        <w:rPr>
          <w:rFonts w:asciiTheme="minorEastAsia" w:hAnsiTheme="minorEastAsia" w:cs="新細明體" w:hint="eastAsia"/>
          <w:color w:val="232A31"/>
          <w:kern w:val="0"/>
          <w:szCs w:val="24"/>
        </w:rPr>
        <w:t>無法達到防</w:t>
      </w:r>
      <w:r w:rsidR="00D42EE5">
        <w:rPr>
          <w:rFonts w:asciiTheme="minorEastAsia" w:hAnsiTheme="minorEastAsia" w:cs="新細明體" w:hint="eastAsia"/>
          <w:color w:val="232A31"/>
          <w:kern w:val="0"/>
          <w:szCs w:val="24"/>
        </w:rPr>
        <w:t>範</w:t>
      </w:r>
      <w:r w:rsidR="00FC52CE">
        <w:rPr>
          <w:rFonts w:asciiTheme="minorEastAsia" w:hAnsiTheme="minorEastAsia" w:cs="新細明體" w:hint="eastAsia"/>
          <w:color w:val="232A31"/>
          <w:kern w:val="0"/>
          <w:szCs w:val="24"/>
        </w:rPr>
        <w:t>事故</w:t>
      </w:r>
      <w:r w:rsidR="006444BC">
        <w:rPr>
          <w:rFonts w:asciiTheme="minorEastAsia" w:hAnsiTheme="minorEastAsia" w:cs="新細明體" w:hint="eastAsia"/>
          <w:color w:val="232A31"/>
          <w:kern w:val="0"/>
          <w:szCs w:val="24"/>
        </w:rPr>
        <w:t>的</w:t>
      </w:r>
      <w:r w:rsidR="00FC52CE">
        <w:rPr>
          <w:rFonts w:asciiTheme="minorEastAsia" w:hAnsiTheme="minorEastAsia" w:cs="新細明體" w:hint="eastAsia"/>
          <w:color w:val="232A31"/>
          <w:kern w:val="0"/>
          <w:szCs w:val="24"/>
        </w:rPr>
        <w:t>功能，</w:t>
      </w:r>
      <w:r w:rsidR="004A4605">
        <w:rPr>
          <w:rFonts w:asciiTheme="minorEastAsia" w:hAnsiTheme="minorEastAsia" w:cs="新細明體" w:hint="eastAsia"/>
          <w:color w:val="232A31"/>
          <w:kern w:val="0"/>
          <w:szCs w:val="24"/>
        </w:rPr>
        <w:t>這是</w:t>
      </w:r>
      <w:r w:rsidR="00D42EE5">
        <w:rPr>
          <w:rFonts w:asciiTheme="minorEastAsia" w:hAnsiTheme="minorEastAsia" w:cs="新細明體" w:hint="eastAsia"/>
          <w:color w:val="232A31"/>
          <w:kern w:val="0"/>
          <w:szCs w:val="24"/>
        </w:rPr>
        <w:t>可以肯定</w:t>
      </w:r>
      <w:r w:rsidR="00FC52CE">
        <w:rPr>
          <w:rFonts w:asciiTheme="minorEastAsia" w:hAnsiTheme="minorEastAsia" w:cs="新細明體" w:hint="eastAsia"/>
          <w:color w:val="232A31"/>
          <w:kern w:val="0"/>
          <w:szCs w:val="24"/>
        </w:rPr>
        <w:t>一定還</w:t>
      </w:r>
      <w:r w:rsidR="004A4605">
        <w:rPr>
          <w:rFonts w:asciiTheme="minorEastAsia" w:hAnsiTheme="minorEastAsia" w:cs="新細明體" w:hint="eastAsia"/>
          <w:color w:val="232A31"/>
          <w:kern w:val="0"/>
          <w:szCs w:val="24"/>
        </w:rPr>
        <w:t>會</w:t>
      </w:r>
      <w:r w:rsidR="00FC52CE">
        <w:rPr>
          <w:rFonts w:asciiTheme="minorEastAsia" w:hAnsiTheme="minorEastAsia" w:cs="新細明體" w:hint="eastAsia"/>
          <w:color w:val="232A31"/>
          <w:kern w:val="0"/>
          <w:szCs w:val="24"/>
        </w:rPr>
        <w:t>有改進空間的。</w:t>
      </w:r>
    </w:p>
    <w:p w14:paraId="1F550CE1" w14:textId="1CDBCBB6" w:rsidR="00912F57" w:rsidRDefault="00912F57" w:rsidP="00160992">
      <w:pPr>
        <w:rPr>
          <w:rFonts w:asciiTheme="minorEastAsia" w:hAnsiTheme="minorEastAsia" w:cs="新細明體"/>
          <w:color w:val="232A31"/>
          <w:kern w:val="0"/>
          <w:szCs w:val="24"/>
        </w:rPr>
      </w:pPr>
    </w:p>
    <w:p w14:paraId="21E9FB03" w14:textId="34732B88" w:rsidR="008B7FC5" w:rsidRPr="004A4605" w:rsidRDefault="00912F57" w:rsidP="00E37B2B">
      <w:pPr>
        <w:rPr>
          <w:rFonts w:asciiTheme="minorEastAsia" w:hAnsiTheme="minorEastAsia" w:cs="新細明體" w:hint="eastAsia"/>
          <w:color w:val="232A31"/>
          <w:kern w:val="0"/>
          <w:szCs w:val="24"/>
        </w:rPr>
      </w:pP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同學們，關於本議題你還有什麼點子或體驗，請提出分享討論。</w:t>
      </w:r>
    </w:p>
    <w:p w14:paraId="571F8BB1" w14:textId="77777777" w:rsidR="004F4C59" w:rsidRDefault="004F4C59" w:rsidP="00E37B2B"/>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A43BF" w14:textId="77777777" w:rsidR="00260A32" w:rsidRDefault="00260A32" w:rsidP="00551421">
      <w:r>
        <w:separator/>
      </w:r>
    </w:p>
  </w:endnote>
  <w:endnote w:type="continuationSeparator" w:id="0">
    <w:p w14:paraId="0D476269" w14:textId="77777777" w:rsidR="00260A32" w:rsidRDefault="00260A32"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2DAFD" w14:textId="77777777" w:rsidR="00260A32" w:rsidRDefault="00260A32" w:rsidP="00551421">
      <w:r>
        <w:separator/>
      </w:r>
    </w:p>
  </w:footnote>
  <w:footnote w:type="continuationSeparator" w:id="0">
    <w:p w14:paraId="5DE9457B" w14:textId="77777777" w:rsidR="00260A32" w:rsidRDefault="00260A32"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3111A"/>
    <w:rsid w:val="00063A6E"/>
    <w:rsid w:val="00075A7F"/>
    <w:rsid w:val="000A4049"/>
    <w:rsid w:val="000A5495"/>
    <w:rsid w:val="000B0F70"/>
    <w:rsid w:val="000B39AF"/>
    <w:rsid w:val="000D2716"/>
    <w:rsid w:val="000D4B8F"/>
    <w:rsid w:val="000E6EDC"/>
    <w:rsid w:val="000E7E16"/>
    <w:rsid w:val="00104D76"/>
    <w:rsid w:val="00116150"/>
    <w:rsid w:val="001264F5"/>
    <w:rsid w:val="001454C1"/>
    <w:rsid w:val="00160195"/>
    <w:rsid w:val="00160992"/>
    <w:rsid w:val="00161BC9"/>
    <w:rsid w:val="001A0935"/>
    <w:rsid w:val="001A32E8"/>
    <w:rsid w:val="001C5D02"/>
    <w:rsid w:val="001E60B9"/>
    <w:rsid w:val="00212296"/>
    <w:rsid w:val="00224F57"/>
    <w:rsid w:val="00234CD0"/>
    <w:rsid w:val="00254806"/>
    <w:rsid w:val="00260A32"/>
    <w:rsid w:val="00262755"/>
    <w:rsid w:val="00277D27"/>
    <w:rsid w:val="00284937"/>
    <w:rsid w:val="00297CF7"/>
    <w:rsid w:val="002A4C4E"/>
    <w:rsid w:val="002B6CD5"/>
    <w:rsid w:val="002B6E31"/>
    <w:rsid w:val="002C614E"/>
    <w:rsid w:val="002C7E9D"/>
    <w:rsid w:val="002D6D78"/>
    <w:rsid w:val="002E22C5"/>
    <w:rsid w:val="002E39B7"/>
    <w:rsid w:val="002E7959"/>
    <w:rsid w:val="002F7522"/>
    <w:rsid w:val="00302F40"/>
    <w:rsid w:val="00304EF0"/>
    <w:rsid w:val="00312597"/>
    <w:rsid w:val="00312F06"/>
    <w:rsid w:val="00316B1F"/>
    <w:rsid w:val="00321786"/>
    <w:rsid w:val="00323EAA"/>
    <w:rsid w:val="00326F2E"/>
    <w:rsid w:val="00335EDF"/>
    <w:rsid w:val="00352D0A"/>
    <w:rsid w:val="00354C8F"/>
    <w:rsid w:val="00361864"/>
    <w:rsid w:val="003834BB"/>
    <w:rsid w:val="00392CD3"/>
    <w:rsid w:val="003A6144"/>
    <w:rsid w:val="003A6515"/>
    <w:rsid w:val="003B7205"/>
    <w:rsid w:val="003C2B6E"/>
    <w:rsid w:val="003C2F1E"/>
    <w:rsid w:val="003C4875"/>
    <w:rsid w:val="003C7408"/>
    <w:rsid w:val="003F0DE0"/>
    <w:rsid w:val="003F1C7F"/>
    <w:rsid w:val="00435F1A"/>
    <w:rsid w:val="00436C8B"/>
    <w:rsid w:val="00440F14"/>
    <w:rsid w:val="00444B7C"/>
    <w:rsid w:val="00445673"/>
    <w:rsid w:val="00447E69"/>
    <w:rsid w:val="00454A87"/>
    <w:rsid w:val="00456328"/>
    <w:rsid w:val="00457A32"/>
    <w:rsid w:val="004713AA"/>
    <w:rsid w:val="0047385B"/>
    <w:rsid w:val="0048109D"/>
    <w:rsid w:val="004A4605"/>
    <w:rsid w:val="004A5519"/>
    <w:rsid w:val="004C1205"/>
    <w:rsid w:val="004F4C59"/>
    <w:rsid w:val="005308A0"/>
    <w:rsid w:val="00530A8C"/>
    <w:rsid w:val="00551421"/>
    <w:rsid w:val="00556415"/>
    <w:rsid w:val="0058162B"/>
    <w:rsid w:val="00581F81"/>
    <w:rsid w:val="005C616C"/>
    <w:rsid w:val="005D11C6"/>
    <w:rsid w:val="005F2421"/>
    <w:rsid w:val="00602BAE"/>
    <w:rsid w:val="0061727B"/>
    <w:rsid w:val="00617A01"/>
    <w:rsid w:val="00633579"/>
    <w:rsid w:val="006338E7"/>
    <w:rsid w:val="006340B5"/>
    <w:rsid w:val="006375FB"/>
    <w:rsid w:val="006444BC"/>
    <w:rsid w:val="00646DE4"/>
    <w:rsid w:val="0066195E"/>
    <w:rsid w:val="006A4EAA"/>
    <w:rsid w:val="006D7498"/>
    <w:rsid w:val="006E499E"/>
    <w:rsid w:val="007041C5"/>
    <w:rsid w:val="0072431A"/>
    <w:rsid w:val="00724C8B"/>
    <w:rsid w:val="007303BC"/>
    <w:rsid w:val="0073612C"/>
    <w:rsid w:val="00750A11"/>
    <w:rsid w:val="00763E64"/>
    <w:rsid w:val="00772AA3"/>
    <w:rsid w:val="00781D3C"/>
    <w:rsid w:val="00796CF6"/>
    <w:rsid w:val="007B4FE1"/>
    <w:rsid w:val="007C1704"/>
    <w:rsid w:val="007C2C56"/>
    <w:rsid w:val="0083760D"/>
    <w:rsid w:val="00856652"/>
    <w:rsid w:val="00870D93"/>
    <w:rsid w:val="00871618"/>
    <w:rsid w:val="008763BA"/>
    <w:rsid w:val="00881AFD"/>
    <w:rsid w:val="00881C60"/>
    <w:rsid w:val="008919C7"/>
    <w:rsid w:val="008A1AAE"/>
    <w:rsid w:val="008B7FC5"/>
    <w:rsid w:val="008C2054"/>
    <w:rsid w:val="008E25B1"/>
    <w:rsid w:val="0091134C"/>
    <w:rsid w:val="00912F57"/>
    <w:rsid w:val="0091488C"/>
    <w:rsid w:val="009177C9"/>
    <w:rsid w:val="00926638"/>
    <w:rsid w:val="00945985"/>
    <w:rsid w:val="00957ED1"/>
    <w:rsid w:val="00966A68"/>
    <w:rsid w:val="00985887"/>
    <w:rsid w:val="009C1B73"/>
    <w:rsid w:val="009C5872"/>
    <w:rsid w:val="00A00008"/>
    <w:rsid w:val="00A14640"/>
    <w:rsid w:val="00A31660"/>
    <w:rsid w:val="00A3664E"/>
    <w:rsid w:val="00A37CE8"/>
    <w:rsid w:val="00A42C57"/>
    <w:rsid w:val="00A460BB"/>
    <w:rsid w:val="00A462C1"/>
    <w:rsid w:val="00AA156B"/>
    <w:rsid w:val="00AA5312"/>
    <w:rsid w:val="00AB17EC"/>
    <w:rsid w:val="00AC7030"/>
    <w:rsid w:val="00AE3949"/>
    <w:rsid w:val="00B100E7"/>
    <w:rsid w:val="00B103FE"/>
    <w:rsid w:val="00B17C5C"/>
    <w:rsid w:val="00B233BB"/>
    <w:rsid w:val="00B34773"/>
    <w:rsid w:val="00B65E54"/>
    <w:rsid w:val="00B73904"/>
    <w:rsid w:val="00B81B76"/>
    <w:rsid w:val="00B9764D"/>
    <w:rsid w:val="00BA2052"/>
    <w:rsid w:val="00BF7D12"/>
    <w:rsid w:val="00C201E9"/>
    <w:rsid w:val="00C24038"/>
    <w:rsid w:val="00C3409D"/>
    <w:rsid w:val="00C5043A"/>
    <w:rsid w:val="00C5433D"/>
    <w:rsid w:val="00C61E75"/>
    <w:rsid w:val="00C813DB"/>
    <w:rsid w:val="00C96F62"/>
    <w:rsid w:val="00C97188"/>
    <w:rsid w:val="00CB42E4"/>
    <w:rsid w:val="00CB644A"/>
    <w:rsid w:val="00CE1906"/>
    <w:rsid w:val="00CE4CB7"/>
    <w:rsid w:val="00CF1B1A"/>
    <w:rsid w:val="00CF47AC"/>
    <w:rsid w:val="00D32055"/>
    <w:rsid w:val="00D42EE5"/>
    <w:rsid w:val="00D70C5A"/>
    <w:rsid w:val="00D86FAB"/>
    <w:rsid w:val="00DC2076"/>
    <w:rsid w:val="00DC3274"/>
    <w:rsid w:val="00DC70BB"/>
    <w:rsid w:val="00DD3B81"/>
    <w:rsid w:val="00DF0A8A"/>
    <w:rsid w:val="00E14E91"/>
    <w:rsid w:val="00E34567"/>
    <w:rsid w:val="00E37B2B"/>
    <w:rsid w:val="00E40921"/>
    <w:rsid w:val="00E4157E"/>
    <w:rsid w:val="00E517CE"/>
    <w:rsid w:val="00E558A1"/>
    <w:rsid w:val="00E67AA9"/>
    <w:rsid w:val="00E730F1"/>
    <w:rsid w:val="00EB6D88"/>
    <w:rsid w:val="00EC4E65"/>
    <w:rsid w:val="00ED51BE"/>
    <w:rsid w:val="00EE115B"/>
    <w:rsid w:val="00EF7A24"/>
    <w:rsid w:val="00F12019"/>
    <w:rsid w:val="00F56D02"/>
    <w:rsid w:val="00F93ACD"/>
    <w:rsid w:val="00FB3827"/>
    <w:rsid w:val="00FC52CE"/>
    <w:rsid w:val="00FD40BF"/>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602805115">
      <w:bodyDiv w:val="1"/>
      <w:marLeft w:val="0"/>
      <w:marRight w:val="0"/>
      <w:marTop w:val="0"/>
      <w:marBottom w:val="0"/>
      <w:divBdr>
        <w:top w:val="none" w:sz="0" w:space="0" w:color="auto"/>
        <w:left w:val="none" w:sz="0" w:space="0" w:color="auto"/>
        <w:bottom w:val="none" w:sz="0" w:space="0" w:color="auto"/>
        <w:right w:val="none" w:sz="0" w:space="0" w:color="auto"/>
      </w:divBdr>
    </w:div>
    <w:div w:id="689137876">
      <w:bodyDiv w:val="1"/>
      <w:marLeft w:val="0"/>
      <w:marRight w:val="0"/>
      <w:marTop w:val="0"/>
      <w:marBottom w:val="0"/>
      <w:divBdr>
        <w:top w:val="none" w:sz="0" w:space="0" w:color="auto"/>
        <w:left w:val="none" w:sz="0" w:space="0" w:color="auto"/>
        <w:bottom w:val="none" w:sz="0" w:space="0" w:color="auto"/>
        <w:right w:val="none" w:sz="0" w:space="0" w:color="auto"/>
      </w:divBdr>
      <w:divsChild>
        <w:div w:id="1328905392">
          <w:marLeft w:val="0"/>
          <w:marRight w:val="0"/>
          <w:marTop w:val="300"/>
          <w:marBottom w:val="300"/>
          <w:divBdr>
            <w:top w:val="none" w:sz="0" w:space="0" w:color="auto"/>
            <w:left w:val="none" w:sz="0" w:space="0" w:color="auto"/>
            <w:bottom w:val="none" w:sz="0" w:space="0" w:color="auto"/>
            <w:right w:val="none" w:sz="0" w:space="0" w:color="auto"/>
          </w:divBdr>
          <w:divsChild>
            <w:div w:id="1454325479">
              <w:marLeft w:val="0"/>
              <w:marRight w:val="0"/>
              <w:marTop w:val="300"/>
              <w:marBottom w:val="300"/>
              <w:divBdr>
                <w:top w:val="none" w:sz="0" w:space="0" w:color="auto"/>
                <w:left w:val="none" w:sz="0" w:space="0" w:color="auto"/>
                <w:bottom w:val="none" w:sz="0" w:space="0" w:color="auto"/>
                <w:right w:val="none" w:sz="0" w:space="0" w:color="auto"/>
              </w:divBdr>
              <w:divsChild>
                <w:div w:id="505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1989241520">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425</TotalTime>
  <Pages>1</Pages>
  <Words>156</Words>
  <Characters>895</Characters>
  <Application>Microsoft Office Word</Application>
  <DocSecurity>0</DocSecurity>
  <Lines>7</Lines>
  <Paragraphs>2</Paragraphs>
  <ScaleCrop>false</ScaleCrop>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62</cp:revision>
  <dcterms:created xsi:type="dcterms:W3CDTF">2018-08-05T07:22:00Z</dcterms:created>
  <dcterms:modified xsi:type="dcterms:W3CDTF">2023-03-31T07:16:00Z</dcterms:modified>
</cp:coreProperties>
</file>