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6DB12E8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15182F">
        <w:rPr>
          <w:rFonts w:hint="eastAsia"/>
          <w:sz w:val="32"/>
          <w:szCs w:val="32"/>
        </w:rPr>
        <w:t>工業醋酸泡食品</w:t>
      </w:r>
    </w:p>
    <w:p w14:paraId="459AC819" w14:textId="3C0EA251" w:rsidR="005D11C6" w:rsidRDefault="007404CA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15182F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747C15A5" wp14:editId="0008CEDC">
            <wp:simplePos x="0" y="0"/>
            <wp:positionH relativeFrom="column">
              <wp:posOffset>999917</wp:posOffset>
            </wp:positionH>
            <wp:positionV relativeFrom="paragraph">
              <wp:posOffset>426866</wp:posOffset>
            </wp:positionV>
            <wp:extent cx="3369945" cy="1871345"/>
            <wp:effectExtent l="0" t="0" r="0" b="0"/>
            <wp:wrapTopAndBottom/>
            <wp:docPr id="1" name="圖片 1" descr="一張含有 天空, 室外, 建築物, 房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天空, 室外, 建築物, 房屋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206CA" w14:textId="5E3DC5CB" w:rsidR="007404CA" w:rsidRPr="007404CA" w:rsidRDefault="002E39B7" w:rsidP="007404CA">
      <w:pPr>
        <w:widowControl/>
        <w:rPr>
          <w:rFonts w:ascii="新細明體" w:eastAsia="新細明體" w:hAnsi="新細明體" w:cs="新細明體"/>
          <w:color w:val="000000" w:themeColor="text1"/>
          <w:kern w:val="0"/>
          <w:szCs w:val="24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 w:rsidRPr="007404CA">
        <w:rPr>
          <w:rFonts w:ascii="新細明體" w:hAnsi="新細明體" w:cs="Tahoma"/>
          <w:b/>
          <w:bCs/>
          <w:color w:val="000000" w:themeColor="text1"/>
          <w:kern w:val="0"/>
        </w:rPr>
        <w:t xml:space="preserve"> </w:t>
      </w:r>
      <w:r w:rsidR="007404CA">
        <w:rPr>
          <w:rFonts w:ascii="新細明體" w:hAnsi="新細明體" w:cs="Tahoma"/>
          <w:b/>
          <w:bCs/>
          <w:color w:val="000000" w:themeColor="text1"/>
          <w:kern w:val="0"/>
        </w:rPr>
        <w:t xml:space="preserve">          </w:t>
      </w:r>
      <w:r w:rsidR="007404CA" w:rsidRPr="007404CA">
        <w:rPr>
          <w:rFonts w:ascii="Helvetica Neue" w:eastAsia="新細明體" w:hAnsi="Helvetica Neue" w:cs="新細明體"/>
          <w:color w:val="000000" w:themeColor="text1"/>
          <w:kern w:val="0"/>
          <w:sz w:val="20"/>
          <w:szCs w:val="20"/>
          <w:shd w:val="clear" w:color="auto" w:fill="FFFFFF"/>
        </w:rPr>
        <w:t>圖／翻攝</w:t>
      </w:r>
      <w:proofErr w:type="spellStart"/>
      <w:r w:rsidR="007404CA" w:rsidRPr="007404CA">
        <w:rPr>
          <w:rFonts w:ascii="Helvetica Neue" w:eastAsia="新細明體" w:hAnsi="Helvetica Neue" w:cs="新細明體"/>
          <w:color w:val="000000" w:themeColor="text1"/>
          <w:kern w:val="0"/>
          <w:sz w:val="20"/>
          <w:szCs w:val="20"/>
          <w:shd w:val="clear" w:color="auto" w:fill="FFFFFF"/>
        </w:rPr>
        <w:t>googlemap</w:t>
      </w:r>
      <w:proofErr w:type="spellEnd"/>
    </w:p>
    <w:p w14:paraId="2E1D32CE" w14:textId="52BB26EF" w:rsidR="00B100E7" w:rsidRPr="007404CA" w:rsidRDefault="00B100E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7AF767D6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4E4F54DF" w14:textId="0DA9898D" w:rsidR="007404CA" w:rsidRPr="007404CA" w:rsidRDefault="0015182F" w:rsidP="0015182F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7404C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販售海鮮的「淦成企業」涉進口廉價海參，以工業用冰醋酸浸泡脫灰，將海參洗成黑色，假冒高檔「黑玉參」轉賣中國，賺取暴利，負責人朱德海被依《食安法》起訴。</w:t>
      </w:r>
    </w:p>
    <w:p w14:paraId="168CC66A" w14:textId="77777777" w:rsidR="007404CA" w:rsidRDefault="007404CA" w:rsidP="007404CA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45B2563F" w14:textId="1C4823A9" w:rsidR="007404CA" w:rsidRPr="007404CA" w:rsidRDefault="007404CA" w:rsidP="007404CA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7404C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檢方指控，朱德海自2014年起，將廉價海參浸泡在稀釋過的工業用冰醋酸，把賣相差的海參脫灰，再以清水沖洗烘乾，偽裝高價烏參，讓價格翻漲5倍，銷往香港、大陸，不法獲利540萬多元，涉違反《食品安全健康法》、詐欺等罪起訴。</w:t>
      </w:r>
    </w:p>
    <w:p w14:paraId="12C8A037" w14:textId="77777777" w:rsidR="007404CA" w:rsidRPr="007404CA" w:rsidRDefault="007404CA" w:rsidP="007404CA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57EA4F17" w14:textId="56F9A124" w:rsidR="0015182F" w:rsidRPr="0015182F" w:rsidRDefault="0015182F" w:rsidP="007404CA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  <w:r w:rsidRPr="007404C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高院更二審認為，</w:t>
      </w:r>
      <w:r w:rsidR="007404CA" w:rsidRPr="007404C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冰醋酸屬於「加工助劑」而非「食品用洗潔劑」或「食品用洗潔劑」，而朱當初使用稀釋冰醋酸去除、溶解海參真皮層的碳酸鈣時，</w:t>
      </w:r>
      <w:r w:rsidRPr="007404C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當時食安法對「加工助劑」並未有刑罰之規範，判處朱男無罪，檢方上訴後，最高法院駁回定讞。</w:t>
      </w:r>
      <w:r w:rsidR="007404C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7404C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7404C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7404C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2022/01/20 </w:t>
      </w:r>
      <w:r w:rsidR="007404C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今日新聞)</w:t>
      </w:r>
    </w:p>
    <w:p w14:paraId="39B80E6D" w14:textId="77777777" w:rsidR="00B17C5C" w:rsidRPr="007404CA" w:rsidRDefault="00B17C5C" w:rsidP="007404CA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1E42995F" w:rsidR="00870D93" w:rsidRPr="00DC70BB" w:rsidRDefault="00EF41B5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台灣怎麼了？原來</w:t>
      </w:r>
      <w:r w:rsidR="008302F8">
        <w:rPr>
          <w:rFonts w:hint="eastAsia"/>
          <w:szCs w:val="24"/>
        </w:rPr>
        <w:t>食品</w:t>
      </w:r>
      <w:r>
        <w:rPr>
          <w:rFonts w:hint="eastAsia"/>
          <w:szCs w:val="24"/>
        </w:rPr>
        <w:t>使用工業用化學品作為「加工助劑」</w:t>
      </w:r>
      <w:r w:rsidR="008302F8">
        <w:rPr>
          <w:rFonts w:hint="eastAsia"/>
          <w:szCs w:val="24"/>
        </w:rPr>
        <w:t>，</w:t>
      </w:r>
      <w:r>
        <w:rPr>
          <w:rFonts w:hint="eastAsia"/>
          <w:szCs w:val="24"/>
        </w:rPr>
        <w:t>法院認定是無罪的。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1C1978B9" w:rsidR="00D86FAB" w:rsidRDefault="00EF41B5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45CA355A" w14:textId="50A59A54" w:rsidR="00881C60" w:rsidRDefault="00EF41B5" w:rsidP="00EF41B5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這個判決令人</w:t>
      </w:r>
      <w:r w:rsidR="009756E7">
        <w:rPr>
          <w:rFonts w:hint="eastAsia"/>
        </w:rPr>
        <w:t>傻眼，原來使用工業用化學品來加工食品，只要是法令沒有刑罰之規範就是無罪的！</w:t>
      </w:r>
      <w:r w:rsidR="007F60DB">
        <w:rPr>
          <w:rFonts w:hint="eastAsia"/>
        </w:rPr>
        <w:t>我們不知道這樣的判例以後對社會會有什麼影響？</w:t>
      </w:r>
    </w:p>
    <w:p w14:paraId="7C1E76A8" w14:textId="37BB0BAF" w:rsidR="007F60DB" w:rsidRDefault="007F60DB" w:rsidP="00EF41B5"/>
    <w:p w14:paraId="1DBC0DC5" w14:textId="28DE4094" w:rsidR="007F60DB" w:rsidRPr="007F60DB" w:rsidRDefault="007F60DB" w:rsidP="00EF41B5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</w:t>
      </w:r>
      <w:r w:rsidR="00F75268">
        <w:rPr>
          <w:rFonts w:hint="eastAsia"/>
        </w:rPr>
        <w:t>實在</w:t>
      </w:r>
      <w:r>
        <w:rPr>
          <w:rFonts w:hint="eastAsia"/>
        </w:rPr>
        <w:t>想不通，</w:t>
      </w:r>
      <w:r w:rsidR="00F75268">
        <w:rPr>
          <w:rFonts w:hint="eastAsia"/>
        </w:rPr>
        <w:t>工業用的品級和食品用的品級理應不同才對，</w:t>
      </w:r>
      <w:r>
        <w:rPr>
          <w:rFonts w:hint="eastAsia"/>
        </w:rPr>
        <w:t>標明「工業用」的</w:t>
      </w:r>
      <w:r w:rsidR="00AD57C2">
        <w:rPr>
          <w:rFonts w:hint="eastAsia"/>
        </w:rPr>
        <w:t>如果也能</w:t>
      </w:r>
      <w:r>
        <w:rPr>
          <w:rFonts w:hint="eastAsia"/>
        </w:rPr>
        <w:t>用在</w:t>
      </w:r>
      <w:r w:rsidR="00AD57C2">
        <w:rPr>
          <w:rFonts w:hint="eastAsia"/>
        </w:rPr>
        <w:t>食用品加工上，那麼還要標工業用幹什麼？</w:t>
      </w:r>
      <w:r w:rsidR="00F75268">
        <w:rPr>
          <w:rFonts w:hint="eastAsia"/>
        </w:rPr>
        <w:t>會為了節省成本，</w:t>
      </w:r>
      <w:r w:rsidR="008302F8">
        <w:rPr>
          <w:rFonts w:hint="eastAsia"/>
        </w:rPr>
        <w:t>欺騙冒充高級品又</w:t>
      </w:r>
      <w:r w:rsidR="00F75268">
        <w:rPr>
          <w:rFonts w:hint="eastAsia"/>
        </w:rPr>
        <w:t>不顧客戶的健康</w:t>
      </w:r>
      <w:r w:rsidR="002B2AFD">
        <w:rPr>
          <w:rFonts w:hint="eastAsia"/>
        </w:rPr>
        <w:t>，這不是黑心商人是什麼？</w:t>
      </w:r>
      <w:r w:rsidR="00F75268">
        <w:rPr>
          <w:rFonts w:hint="eastAsia"/>
        </w:rPr>
        <w:t>此案例一出，恐怕以後會有更多的食品</w:t>
      </w:r>
      <w:r w:rsidR="00712CDD">
        <w:rPr>
          <w:rFonts w:hint="eastAsia"/>
        </w:rPr>
        <w:t>業者</w:t>
      </w:r>
      <w:r w:rsidR="002B2AFD">
        <w:rPr>
          <w:rFonts w:hint="eastAsia"/>
        </w:rPr>
        <w:t>大可放心的使用工業用的加工劑，只要法令沒有</w:t>
      </w:r>
      <w:r w:rsidR="00945BCD">
        <w:rPr>
          <w:rFonts w:hint="eastAsia"/>
        </w:rPr>
        <w:t>刑罰規範就可以了</w:t>
      </w:r>
      <w:r w:rsidR="002B2AFD">
        <w:rPr>
          <w:rFonts w:hint="eastAsia"/>
        </w:rPr>
        <w:t>！</w:t>
      </w:r>
    </w:p>
    <w:p w14:paraId="3B8A0DD3" w14:textId="792E6C36" w:rsidR="0091488C" w:rsidRDefault="0091488C" w:rsidP="00EF41B5"/>
    <w:p w14:paraId="3DAC8F90" w14:textId="7FDB8B43" w:rsidR="00323C61" w:rsidRDefault="00945BCD" w:rsidP="00E37B2B">
      <w:r>
        <w:t xml:space="preserve">    </w:t>
      </w:r>
      <w:r>
        <w:rPr>
          <w:rFonts w:hint="eastAsia"/>
        </w:rPr>
        <w:t>使用了工業冰醋酸浸泡廉價海參脫灰</w:t>
      </w:r>
      <w:r w:rsidR="000A62C8">
        <w:rPr>
          <w:rFonts w:hint="eastAsia"/>
        </w:rPr>
        <w:t>洗成黑色，假冒高檔的「黑玉參」</w:t>
      </w:r>
      <w:r w:rsidR="00107788">
        <w:rPr>
          <w:rFonts w:hint="eastAsia"/>
        </w:rPr>
        <w:t>價格翻漲</w:t>
      </w:r>
      <w:r w:rsidR="00107788">
        <w:rPr>
          <w:rFonts w:hint="eastAsia"/>
        </w:rPr>
        <w:t>5</w:t>
      </w:r>
      <w:r w:rsidR="00107788">
        <w:rPr>
          <w:rFonts w:hint="eastAsia"/>
        </w:rPr>
        <w:t>倍</w:t>
      </w:r>
      <w:r w:rsidR="000A62C8">
        <w:rPr>
          <w:rFonts w:hint="eastAsia"/>
        </w:rPr>
        <w:t>來賺取暴利，</w:t>
      </w:r>
      <w:r w:rsidR="006D2A2F">
        <w:rPr>
          <w:rFonts w:hint="eastAsia"/>
        </w:rPr>
        <w:t>這是有意為之的詐欺行為，當然</w:t>
      </w:r>
      <w:r w:rsidR="000A62C8">
        <w:rPr>
          <w:rFonts w:hint="eastAsia"/>
        </w:rPr>
        <w:t>是黑心商人</w:t>
      </w:r>
      <w:r w:rsidR="006D2A2F">
        <w:rPr>
          <w:rFonts w:hint="eastAsia"/>
        </w:rPr>
        <w:t>無誤！</w:t>
      </w:r>
      <w:r w:rsidR="00A13483">
        <w:rPr>
          <w:rFonts w:hint="eastAsia"/>
        </w:rPr>
        <w:t>如果</w:t>
      </w:r>
      <w:r w:rsidR="000A62C8">
        <w:rPr>
          <w:rFonts w:hint="eastAsia"/>
        </w:rPr>
        <w:t>只因為無法證明工業用冰醋酸對人體有害</w:t>
      </w:r>
      <w:r w:rsidR="00107788">
        <w:rPr>
          <w:rFonts w:hint="eastAsia"/>
        </w:rPr>
        <w:t>就無罪，</w:t>
      </w:r>
      <w:r w:rsidR="00B40874">
        <w:rPr>
          <w:rFonts w:hint="eastAsia"/>
        </w:rPr>
        <w:t>而且</w:t>
      </w:r>
      <w:r w:rsidR="00712CDD">
        <w:rPr>
          <w:rFonts w:hint="eastAsia"/>
        </w:rPr>
        <w:t>認定</w:t>
      </w:r>
      <w:r w:rsidR="00B40874">
        <w:rPr>
          <w:rFonts w:hint="eastAsia"/>
        </w:rPr>
        <w:t>加工助劑與食品洗潔劑不同，</w:t>
      </w:r>
      <w:r w:rsidR="00107788">
        <w:rPr>
          <w:rFonts w:hint="eastAsia"/>
        </w:rPr>
        <w:t>以此邏輯，那除了已經證明對人體有害的以外</w:t>
      </w:r>
      <w:r w:rsidR="006D2A2F">
        <w:rPr>
          <w:rFonts w:hint="eastAsia"/>
        </w:rPr>
        <w:t>不是都可使用</w:t>
      </w:r>
      <w:r w:rsidR="003F565B">
        <w:rPr>
          <w:rFonts w:hint="eastAsia"/>
        </w:rPr>
        <w:t>，並不</w:t>
      </w:r>
      <w:r w:rsidR="00323C61">
        <w:rPr>
          <w:rFonts w:hint="eastAsia"/>
        </w:rPr>
        <w:t>算</w:t>
      </w:r>
      <w:r w:rsidR="003F565B">
        <w:rPr>
          <w:rFonts w:hint="eastAsia"/>
        </w:rPr>
        <w:t>違反台灣的《食品安全健康法》。</w:t>
      </w:r>
      <w:r w:rsidR="002A636B">
        <w:rPr>
          <w:rFonts w:hint="eastAsia"/>
        </w:rPr>
        <w:t>這</w:t>
      </w:r>
      <w:r w:rsidR="00323C61">
        <w:rPr>
          <w:rFonts w:hint="eastAsia"/>
        </w:rPr>
        <w:t>種認定</w:t>
      </w:r>
      <w:r w:rsidR="002A636B">
        <w:rPr>
          <w:rFonts w:hint="eastAsia"/>
        </w:rPr>
        <w:t>與我們大多數人的認知</w:t>
      </w:r>
      <w:r w:rsidR="003F565B">
        <w:rPr>
          <w:rFonts w:hint="eastAsia"/>
        </w:rPr>
        <w:t>顯然</w:t>
      </w:r>
      <w:r w:rsidR="002A636B">
        <w:rPr>
          <w:rFonts w:hint="eastAsia"/>
        </w:rPr>
        <w:t>差別甚大，</w:t>
      </w:r>
      <w:r w:rsidR="00204A98">
        <w:rPr>
          <w:rFonts w:hint="eastAsia"/>
        </w:rPr>
        <w:t>誰敢說內銷食品不會有類似的情形？</w:t>
      </w:r>
      <w:r w:rsidR="002A636B">
        <w:rPr>
          <w:rFonts w:hint="eastAsia"/>
        </w:rPr>
        <w:t>看來現行相關法</w:t>
      </w:r>
      <w:r w:rsidR="00204A98">
        <w:rPr>
          <w:rFonts w:hint="eastAsia"/>
        </w:rPr>
        <w:t>規</w:t>
      </w:r>
      <w:r w:rsidR="00B5359F">
        <w:rPr>
          <w:rFonts w:hint="eastAsia"/>
        </w:rPr>
        <w:t>到底能否</w:t>
      </w:r>
      <w:r w:rsidR="003F565B">
        <w:rPr>
          <w:rFonts w:hint="eastAsia"/>
        </w:rPr>
        <w:t>保護人民</w:t>
      </w:r>
      <w:r w:rsidR="00B5359F">
        <w:rPr>
          <w:rFonts w:hint="eastAsia"/>
        </w:rPr>
        <w:t>的</w:t>
      </w:r>
      <w:r w:rsidR="00B40874">
        <w:rPr>
          <w:rFonts w:hint="eastAsia"/>
        </w:rPr>
        <w:t>安全健康</w:t>
      </w:r>
      <w:r w:rsidR="00B5359F">
        <w:rPr>
          <w:rFonts w:hint="eastAsia"/>
        </w:rPr>
        <w:t>，</w:t>
      </w:r>
      <w:r w:rsidR="00323C61">
        <w:rPr>
          <w:rFonts w:hint="eastAsia"/>
        </w:rPr>
        <w:t>的確是</w:t>
      </w:r>
      <w:r w:rsidR="00B5359F">
        <w:rPr>
          <w:rFonts w:hint="eastAsia"/>
        </w:rPr>
        <w:t>令人堪憂</w:t>
      </w:r>
      <w:r w:rsidR="00323C61">
        <w:rPr>
          <w:rFonts w:hint="eastAsia"/>
        </w:rPr>
        <w:t>的</w:t>
      </w:r>
      <w:r w:rsidR="003F565B">
        <w:rPr>
          <w:rFonts w:hint="eastAsia"/>
        </w:rPr>
        <w:t>！</w:t>
      </w:r>
    </w:p>
    <w:p w14:paraId="16FA9B34" w14:textId="77777777" w:rsidR="00323C61" w:rsidRDefault="00323C61" w:rsidP="00E37B2B"/>
    <w:p w14:paraId="74600469" w14:textId="31B2C17E" w:rsidR="006338E7" w:rsidRPr="00945BCD" w:rsidRDefault="00323C61" w:rsidP="00323C61">
      <w:pPr>
        <w:ind w:firstLineChars="200" w:firstLine="480"/>
      </w:pPr>
      <w:r>
        <w:rPr>
          <w:rFonts w:hint="eastAsia"/>
        </w:rPr>
        <w:t>我們建議</w:t>
      </w:r>
      <w:r w:rsidR="00204A98">
        <w:rPr>
          <w:rFonts w:hint="eastAsia"/>
        </w:rPr>
        <w:t>如</w:t>
      </w:r>
      <w:r w:rsidR="00BB6F2A">
        <w:rPr>
          <w:rFonts w:hint="eastAsia"/>
        </w:rPr>
        <w:t>果法官的看法</w:t>
      </w:r>
      <w:r w:rsidR="00204A98">
        <w:rPr>
          <w:rFonts w:hint="eastAsia"/>
        </w:rPr>
        <w:t>是正確的，那麼就</w:t>
      </w:r>
      <w:r w:rsidR="00B02911">
        <w:rPr>
          <w:rFonts w:hint="eastAsia"/>
        </w:rPr>
        <w:t>有必要對所有</w:t>
      </w:r>
      <w:r w:rsidR="00B5359F">
        <w:rPr>
          <w:rFonts w:hint="eastAsia"/>
        </w:rPr>
        <w:t>用</w:t>
      </w:r>
      <w:r w:rsidR="00B02911">
        <w:rPr>
          <w:rFonts w:hint="eastAsia"/>
        </w:rPr>
        <w:t>來</w:t>
      </w:r>
      <w:r w:rsidR="00B5359F">
        <w:rPr>
          <w:rFonts w:hint="eastAsia"/>
        </w:rPr>
        <w:t>作為食品泡發劑</w:t>
      </w:r>
      <w:r w:rsidR="00B02911">
        <w:rPr>
          <w:rFonts w:hint="eastAsia"/>
        </w:rPr>
        <w:t>或加工助劑的化學藥品</w:t>
      </w:r>
      <w:r w:rsidR="00A93A86">
        <w:rPr>
          <w:rFonts w:hint="eastAsia"/>
        </w:rPr>
        <w:t>，</w:t>
      </w:r>
      <w:r w:rsidR="00B02911">
        <w:rPr>
          <w:rFonts w:hint="eastAsia"/>
        </w:rPr>
        <w:t>重新審查是否對人體有害，</w:t>
      </w:r>
      <w:r w:rsidR="00A93A86">
        <w:rPr>
          <w:rFonts w:hint="eastAsia"/>
        </w:rPr>
        <w:t>如不能證明的，是不是可以全部取銷「工業用」的標示！</w:t>
      </w:r>
      <w:r w:rsidR="001D39EF">
        <w:rPr>
          <w:rFonts w:hint="eastAsia"/>
        </w:rPr>
        <w:t>不然，拿「工業用」的材料用在「食品」總是在心理上很難適應！</w:t>
      </w:r>
      <w:r w:rsidR="00A13483">
        <w:rPr>
          <w:rFonts w:hint="eastAsia"/>
        </w:rPr>
        <w:t>尤其對「加工助劑」和人體安全的關係要特別關注，該加上刑罰規範的一定要修法</w:t>
      </w:r>
      <w:r w:rsidR="00A71E30">
        <w:rPr>
          <w:rFonts w:hint="eastAsia"/>
        </w:rPr>
        <w:t>將其加上</w:t>
      </w:r>
      <w:r w:rsidR="00A13483">
        <w:rPr>
          <w:rFonts w:hint="eastAsia"/>
        </w:rPr>
        <w:t>！</w:t>
      </w:r>
    </w:p>
    <w:p w14:paraId="21E9FB03" w14:textId="44030141" w:rsidR="008B7FC5" w:rsidRDefault="008B7FC5" w:rsidP="00E37B2B"/>
    <w:p w14:paraId="4253F580" w14:textId="6A430A36" w:rsidR="00A71E30" w:rsidRPr="00A71E30" w:rsidRDefault="00A71E30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同學們，你還知道有那些類似的案例</w:t>
      </w:r>
      <w:r w:rsidR="00BB6F2A">
        <w:rPr>
          <w:rFonts w:hint="eastAsia"/>
        </w:rPr>
        <w:t>(</w:t>
      </w:r>
      <w:r w:rsidR="00BB6F2A">
        <w:rPr>
          <w:rFonts w:hint="eastAsia"/>
        </w:rPr>
        <w:t>尤其是食品</w:t>
      </w:r>
      <w:r w:rsidR="00BB6F2A">
        <w:rPr>
          <w:rFonts w:hint="eastAsia"/>
        </w:rPr>
        <w:t>)</w:t>
      </w:r>
      <w:r>
        <w:rPr>
          <w:rFonts w:hint="eastAsia"/>
        </w:rPr>
        <w:t>嗎？或者還有什麼補充看法</w:t>
      </w:r>
      <w:r w:rsidR="009E77E7">
        <w:rPr>
          <w:rFonts w:hint="eastAsia"/>
        </w:rPr>
        <w:t>？</w:t>
      </w:r>
      <w:r>
        <w:rPr>
          <w:rFonts w:hint="eastAsia"/>
        </w:rPr>
        <w:t>請提出分享討論。</w:t>
      </w:r>
    </w:p>
    <w:sectPr w:rsidR="00A71E30" w:rsidRPr="00A71E3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F8FABE" w14:textId="77777777" w:rsidR="008A0401" w:rsidRDefault="008A0401" w:rsidP="00551421">
      <w:r>
        <w:separator/>
      </w:r>
    </w:p>
  </w:endnote>
  <w:endnote w:type="continuationSeparator" w:id="0">
    <w:p w14:paraId="53488582" w14:textId="77777777" w:rsidR="008A0401" w:rsidRDefault="008A0401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ED080A" w14:textId="77777777" w:rsidR="008A0401" w:rsidRDefault="008A0401" w:rsidP="00551421">
      <w:r>
        <w:separator/>
      </w:r>
    </w:p>
  </w:footnote>
  <w:footnote w:type="continuationSeparator" w:id="0">
    <w:p w14:paraId="11A89AFA" w14:textId="77777777" w:rsidR="008A0401" w:rsidRDefault="008A0401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A5495"/>
    <w:rsid w:val="000A62C8"/>
    <w:rsid w:val="000B0F70"/>
    <w:rsid w:val="000D2716"/>
    <w:rsid w:val="000D4B8F"/>
    <w:rsid w:val="000E6EDC"/>
    <w:rsid w:val="000E7E16"/>
    <w:rsid w:val="00107788"/>
    <w:rsid w:val="00116150"/>
    <w:rsid w:val="001264F5"/>
    <w:rsid w:val="0015182F"/>
    <w:rsid w:val="001C5D02"/>
    <w:rsid w:val="001D39EF"/>
    <w:rsid w:val="00204A98"/>
    <w:rsid w:val="00212296"/>
    <w:rsid w:val="00234CD0"/>
    <w:rsid w:val="00254806"/>
    <w:rsid w:val="00262755"/>
    <w:rsid w:val="00277D27"/>
    <w:rsid w:val="00284937"/>
    <w:rsid w:val="00297CF7"/>
    <w:rsid w:val="002A636B"/>
    <w:rsid w:val="002B2AFD"/>
    <w:rsid w:val="002B6E31"/>
    <w:rsid w:val="002D6D78"/>
    <w:rsid w:val="002E22C5"/>
    <w:rsid w:val="002E39B7"/>
    <w:rsid w:val="002F7522"/>
    <w:rsid w:val="00302F40"/>
    <w:rsid w:val="00312597"/>
    <w:rsid w:val="00321786"/>
    <w:rsid w:val="00323C61"/>
    <w:rsid w:val="00326F2E"/>
    <w:rsid w:val="00335EDF"/>
    <w:rsid w:val="00354C8F"/>
    <w:rsid w:val="00361864"/>
    <w:rsid w:val="003A6515"/>
    <w:rsid w:val="003C4875"/>
    <w:rsid w:val="003C7408"/>
    <w:rsid w:val="003F0DE0"/>
    <w:rsid w:val="003F1C7F"/>
    <w:rsid w:val="003F565B"/>
    <w:rsid w:val="00436C8B"/>
    <w:rsid w:val="00440F14"/>
    <w:rsid w:val="00454A87"/>
    <w:rsid w:val="00456328"/>
    <w:rsid w:val="00457A32"/>
    <w:rsid w:val="004713AA"/>
    <w:rsid w:val="0047385B"/>
    <w:rsid w:val="0048109D"/>
    <w:rsid w:val="004A5519"/>
    <w:rsid w:val="004C1205"/>
    <w:rsid w:val="005308A0"/>
    <w:rsid w:val="00530A8C"/>
    <w:rsid w:val="00551421"/>
    <w:rsid w:val="0058162B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D2A2F"/>
    <w:rsid w:val="006E499E"/>
    <w:rsid w:val="00712CDD"/>
    <w:rsid w:val="0072431A"/>
    <w:rsid w:val="00724C8B"/>
    <w:rsid w:val="0073612C"/>
    <w:rsid w:val="007404CA"/>
    <w:rsid w:val="00763E64"/>
    <w:rsid w:val="00772AA3"/>
    <w:rsid w:val="00781D3C"/>
    <w:rsid w:val="00796CF6"/>
    <w:rsid w:val="007B4FE1"/>
    <w:rsid w:val="007C1704"/>
    <w:rsid w:val="007F60DB"/>
    <w:rsid w:val="008302F8"/>
    <w:rsid w:val="00856652"/>
    <w:rsid w:val="00870D93"/>
    <w:rsid w:val="00871618"/>
    <w:rsid w:val="00881AFD"/>
    <w:rsid w:val="00881C60"/>
    <w:rsid w:val="008A0401"/>
    <w:rsid w:val="008A1AAE"/>
    <w:rsid w:val="008B7FC5"/>
    <w:rsid w:val="008C2054"/>
    <w:rsid w:val="008E25B1"/>
    <w:rsid w:val="0091134C"/>
    <w:rsid w:val="0091488C"/>
    <w:rsid w:val="009177C9"/>
    <w:rsid w:val="00945985"/>
    <w:rsid w:val="00945BCD"/>
    <w:rsid w:val="00957ED1"/>
    <w:rsid w:val="009756E7"/>
    <w:rsid w:val="009C1B73"/>
    <w:rsid w:val="009C5872"/>
    <w:rsid w:val="009E77E7"/>
    <w:rsid w:val="00A13483"/>
    <w:rsid w:val="00A31660"/>
    <w:rsid w:val="00A3664E"/>
    <w:rsid w:val="00A42C57"/>
    <w:rsid w:val="00A460BB"/>
    <w:rsid w:val="00A462C1"/>
    <w:rsid w:val="00A71E30"/>
    <w:rsid w:val="00A93A86"/>
    <w:rsid w:val="00AB17EC"/>
    <w:rsid w:val="00AC7030"/>
    <w:rsid w:val="00AD57C2"/>
    <w:rsid w:val="00B02911"/>
    <w:rsid w:val="00B100E7"/>
    <w:rsid w:val="00B103FE"/>
    <w:rsid w:val="00B17C5C"/>
    <w:rsid w:val="00B233BB"/>
    <w:rsid w:val="00B34773"/>
    <w:rsid w:val="00B40874"/>
    <w:rsid w:val="00B5359F"/>
    <w:rsid w:val="00B9764D"/>
    <w:rsid w:val="00BA2052"/>
    <w:rsid w:val="00BB6F2A"/>
    <w:rsid w:val="00C24038"/>
    <w:rsid w:val="00C3409D"/>
    <w:rsid w:val="00C5043A"/>
    <w:rsid w:val="00C5433D"/>
    <w:rsid w:val="00C61E75"/>
    <w:rsid w:val="00C813DB"/>
    <w:rsid w:val="00C96F62"/>
    <w:rsid w:val="00C97188"/>
    <w:rsid w:val="00CE1906"/>
    <w:rsid w:val="00D32055"/>
    <w:rsid w:val="00D86FAB"/>
    <w:rsid w:val="00DC3274"/>
    <w:rsid w:val="00DC70BB"/>
    <w:rsid w:val="00DD3B81"/>
    <w:rsid w:val="00DF0A8A"/>
    <w:rsid w:val="00E37B2B"/>
    <w:rsid w:val="00E4157E"/>
    <w:rsid w:val="00E558A1"/>
    <w:rsid w:val="00E64F6F"/>
    <w:rsid w:val="00E67AA9"/>
    <w:rsid w:val="00ED51BE"/>
    <w:rsid w:val="00EE115B"/>
    <w:rsid w:val="00EF41B5"/>
    <w:rsid w:val="00EF7A24"/>
    <w:rsid w:val="00F12019"/>
    <w:rsid w:val="00F75268"/>
    <w:rsid w:val="00F93ACD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2</Pages>
  <Words>162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29</cp:revision>
  <dcterms:created xsi:type="dcterms:W3CDTF">2018-08-05T07:22:00Z</dcterms:created>
  <dcterms:modified xsi:type="dcterms:W3CDTF">2022-01-22T06:49:00Z</dcterms:modified>
</cp:coreProperties>
</file>