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F1554" w14:textId="60121B7E" w:rsidR="00212296" w:rsidRDefault="00D86FAB" w:rsidP="00302F40">
      <w:pPr>
        <w:jc w:val="center"/>
        <w:rPr>
          <w:sz w:val="32"/>
          <w:szCs w:val="32"/>
        </w:rPr>
      </w:pPr>
      <w:r>
        <w:rPr>
          <w:rFonts w:hint="eastAsia"/>
          <w:sz w:val="32"/>
          <w:szCs w:val="32"/>
        </w:rPr>
        <w:t>個案研討：</w:t>
      </w:r>
      <w:r w:rsidR="00E4157E">
        <w:rPr>
          <w:sz w:val="32"/>
          <w:szCs w:val="32"/>
        </w:rPr>
        <w:t xml:space="preserve"> </w:t>
      </w:r>
      <w:r w:rsidR="00B913D6">
        <w:rPr>
          <w:rFonts w:hint="eastAsia"/>
          <w:sz w:val="32"/>
          <w:szCs w:val="32"/>
        </w:rPr>
        <w:t>小額發票中大獎</w:t>
      </w:r>
    </w:p>
    <w:p w14:paraId="459AC819" w14:textId="3A234EFB" w:rsidR="005D11C6" w:rsidRDefault="005D11C6" w:rsidP="00D86FAB">
      <w:pPr>
        <w:widowControl/>
        <w:spacing w:after="240"/>
        <w:rPr>
          <w:rFonts w:ascii="新細明體" w:hAnsi="新細明體" w:cs="Tahoma"/>
          <w:b/>
          <w:bCs/>
          <w:color w:val="333333"/>
          <w:kern w:val="0"/>
        </w:rPr>
      </w:pPr>
    </w:p>
    <w:p w14:paraId="3DC099F4" w14:textId="2B0B0FBF" w:rsidR="00D758F2" w:rsidRPr="00D758F2" w:rsidRDefault="002E39B7" w:rsidP="00D758F2">
      <w:pPr>
        <w:widowControl/>
        <w:rPr>
          <w:rFonts w:ascii="新細明體" w:eastAsia="新細明體" w:hAnsi="新細明體" w:cs="新細明體"/>
          <w:kern w:val="0"/>
          <w:szCs w:val="24"/>
        </w:rPr>
      </w:pPr>
      <w:r>
        <w:rPr>
          <w:rFonts w:ascii="新細明體" w:hAnsi="新細明體" w:cs="Tahoma" w:hint="eastAsia"/>
          <w:b/>
          <w:bCs/>
          <w:color w:val="333333"/>
          <w:kern w:val="0"/>
        </w:rPr>
        <w:t xml:space="preserve"> </w:t>
      </w:r>
      <w:r w:rsidR="00D758F2">
        <w:rPr>
          <w:rFonts w:ascii="新細明體" w:hAnsi="新細明體" w:cs="Tahoma"/>
          <w:b/>
          <w:bCs/>
          <w:color w:val="333333"/>
          <w:kern w:val="0"/>
        </w:rPr>
        <w:t xml:space="preserve">              </w:t>
      </w:r>
      <w:r>
        <w:rPr>
          <w:rFonts w:ascii="新細明體" w:hAnsi="新細明體" w:cs="Tahoma"/>
          <w:b/>
          <w:bCs/>
          <w:color w:val="333333"/>
          <w:kern w:val="0"/>
        </w:rPr>
        <w:t xml:space="preserve">    </w:t>
      </w:r>
      <w:r w:rsidR="000D4B8F">
        <w:rPr>
          <w:rFonts w:ascii="新細明體" w:hAnsi="新細明體" w:cs="Tahoma"/>
          <w:b/>
          <w:bCs/>
          <w:color w:val="333333"/>
          <w:kern w:val="0"/>
        </w:rPr>
        <w:t xml:space="preserve"> </w:t>
      </w:r>
      <w:r w:rsidR="00D758F2" w:rsidRPr="00D758F2">
        <w:rPr>
          <w:rFonts w:ascii="新細明體" w:eastAsia="新細明體" w:hAnsi="新細明體" w:cs="新細明體"/>
          <w:kern w:val="0"/>
          <w:szCs w:val="24"/>
        </w:rPr>
        <w:fldChar w:fldCharType="begin"/>
      </w:r>
      <w:r w:rsidR="00D758F2" w:rsidRPr="00D758F2">
        <w:rPr>
          <w:rFonts w:ascii="新細明體" w:eastAsia="新細明體" w:hAnsi="新細明體" w:cs="新細明體"/>
          <w:kern w:val="0"/>
          <w:szCs w:val="24"/>
        </w:rPr>
        <w:instrText xml:space="preserve"> INCLUDEPICTURE "https://s.yimg.com/ny/api/res/1.2/A4FX3vHPK4qiPpBuyJEG8g--/YXBwaWQ9aGlnaGxhbmRlcjt3PTk2MDtjZj13ZWJw/https:/s.yimg.com/os/creatr-uploaded-images/2022-01/d6b733e0-7da1-11ec-8f75-780b3bfaa893" \* MERGEFORMATINET </w:instrText>
      </w:r>
      <w:r w:rsidR="00D758F2" w:rsidRPr="00D758F2">
        <w:rPr>
          <w:rFonts w:ascii="新細明體" w:eastAsia="新細明體" w:hAnsi="新細明體" w:cs="新細明體"/>
          <w:kern w:val="0"/>
          <w:szCs w:val="24"/>
        </w:rPr>
        <w:fldChar w:fldCharType="separate"/>
      </w:r>
      <w:r w:rsidR="00D758F2" w:rsidRPr="00D758F2">
        <w:rPr>
          <w:rFonts w:ascii="新細明體" w:eastAsia="新細明體" w:hAnsi="新細明體" w:cs="新細明體"/>
          <w:noProof/>
          <w:kern w:val="0"/>
          <w:szCs w:val="24"/>
        </w:rPr>
        <w:drawing>
          <wp:inline distT="0" distB="0" distL="0" distR="0" wp14:anchorId="1FBF7DE4" wp14:editId="104D5D09">
            <wp:extent cx="2106914" cy="2106914"/>
            <wp:effectExtent l="0" t="0" r="1905" b="1905"/>
            <wp:docPr id="2" name="圖片 2" descr="&amp;#x007d71;&amp;#x004e00;&amp;#x00767c;&amp;#x007968;&amp;#x00958b;&amp;#x00734e;&amp;#x00734e;&amp;#x00865f;&amp;#x00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x007d71;&amp;#x004e00;&amp;#x00767c;&amp;#x007968;&amp;#x00958b;&amp;#x00734e;&amp;#x00734e;&amp;#x00865f;&amp;#x003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0698" cy="2120698"/>
                    </a:xfrm>
                    <a:prstGeom prst="rect">
                      <a:avLst/>
                    </a:prstGeom>
                    <a:noFill/>
                    <a:ln>
                      <a:noFill/>
                    </a:ln>
                  </pic:spPr>
                </pic:pic>
              </a:graphicData>
            </a:graphic>
          </wp:inline>
        </w:drawing>
      </w:r>
      <w:r w:rsidR="00D758F2" w:rsidRPr="00D758F2">
        <w:rPr>
          <w:rFonts w:ascii="新細明體" w:eastAsia="新細明體" w:hAnsi="新細明體" w:cs="新細明體"/>
          <w:kern w:val="0"/>
          <w:szCs w:val="24"/>
        </w:rPr>
        <w:fldChar w:fldCharType="end"/>
      </w:r>
    </w:p>
    <w:p w14:paraId="2E1D32CE" w14:textId="20DF0613" w:rsidR="00B100E7" w:rsidRPr="00EE115B" w:rsidRDefault="00B100E7" w:rsidP="00D86FAB">
      <w:pPr>
        <w:widowControl/>
        <w:spacing w:after="240"/>
        <w:rPr>
          <w:rFonts w:ascii="新細明體" w:hAnsi="新細明體" w:cs="Tahoma"/>
          <w:b/>
          <w:bCs/>
          <w:color w:val="333333"/>
          <w:kern w:val="0"/>
        </w:rPr>
      </w:pPr>
    </w:p>
    <w:p w14:paraId="338E5363" w14:textId="72781481" w:rsidR="00D86FAB" w:rsidRDefault="00D86FAB" w:rsidP="00D86FAB">
      <w:pPr>
        <w:widowControl/>
        <w:spacing w:after="240"/>
        <w:rPr>
          <w:rFonts w:ascii="新細明體" w:hAnsi="新細明體" w:cs="Tahoma"/>
          <w:b/>
          <w:bCs/>
          <w:color w:val="333333"/>
          <w:kern w:val="0"/>
        </w:rPr>
      </w:pPr>
      <w:r w:rsidRPr="00554664">
        <w:rPr>
          <w:rFonts w:ascii="新細明體" w:hAnsi="新細明體" w:cs="Tahoma" w:hint="eastAsia"/>
          <w:b/>
          <w:bCs/>
          <w:color w:val="333333"/>
          <w:kern w:val="0"/>
        </w:rPr>
        <w:t>以下為</w:t>
      </w:r>
      <w:r w:rsidR="00F56533">
        <w:rPr>
          <w:rFonts w:ascii="新細明體" w:hAnsi="新細明體" w:cs="Tahoma" w:hint="eastAsia"/>
          <w:b/>
          <w:bCs/>
          <w:color w:val="333333"/>
          <w:kern w:val="0"/>
        </w:rPr>
        <w:t>數</w:t>
      </w:r>
      <w:r w:rsidRPr="00554664">
        <w:rPr>
          <w:rFonts w:ascii="新細明體" w:hAnsi="新細明體" w:cs="Tahoma" w:hint="eastAsia"/>
          <w:b/>
          <w:bCs/>
          <w:color w:val="333333"/>
          <w:kern w:val="0"/>
        </w:rPr>
        <w:t>則新聞報導，請就此事件加以評論：</w:t>
      </w:r>
    </w:p>
    <w:p w14:paraId="72DB11E2" w14:textId="77777777" w:rsidR="008C6C16" w:rsidRPr="008C6C16" w:rsidRDefault="00B913D6" w:rsidP="008C6C16">
      <w:pPr>
        <w:pStyle w:val="a5"/>
        <w:widowControl/>
        <w:numPr>
          <w:ilvl w:val="0"/>
          <w:numId w:val="17"/>
        </w:numPr>
        <w:ind w:leftChars="0"/>
        <w:rPr>
          <w:rFonts w:asciiTheme="minorEastAsia" w:hAnsiTheme="minorEastAsia" w:cs="新細明體"/>
          <w:kern w:val="0"/>
          <w:szCs w:val="24"/>
        </w:rPr>
      </w:pPr>
      <w:r w:rsidRPr="00B913D6">
        <w:rPr>
          <w:rFonts w:asciiTheme="minorEastAsia" w:hAnsiTheme="minorEastAsia" w:cs="新細明體"/>
          <w:color w:val="232A31"/>
          <w:kern w:val="0"/>
          <w:szCs w:val="24"/>
          <w:shd w:val="clear" w:color="auto" w:fill="FFFFFF"/>
        </w:rPr>
        <w:t>今開出2021年11、12月發票，全家指出，本期(2021年11-12月)中獎發票，開出2組特別獎1000萬元，消費者於新營國道北店購買茶葉蛋、關東煮、零食、咖啡等，紅利折抵後，花費4元就幸運中獎；另消費者於高雄覺禮店購買夯蕃薯、豆漿，花費60元就幸運中獎。</w:t>
      </w:r>
    </w:p>
    <w:p w14:paraId="04DAAC8A" w14:textId="77777777" w:rsidR="008C6C16" w:rsidRDefault="008C6C16" w:rsidP="008C6C16">
      <w:pPr>
        <w:pStyle w:val="a5"/>
        <w:widowControl/>
        <w:ind w:leftChars="0" w:left="956"/>
        <w:rPr>
          <w:rFonts w:asciiTheme="minorEastAsia" w:hAnsiTheme="minorEastAsia" w:cs="新細明體"/>
          <w:color w:val="232A31"/>
          <w:kern w:val="0"/>
          <w:szCs w:val="24"/>
          <w:shd w:val="clear" w:color="auto" w:fill="FFFFFF"/>
        </w:rPr>
      </w:pPr>
    </w:p>
    <w:p w14:paraId="11B0D1FF" w14:textId="5419E7B9" w:rsidR="00B913D6" w:rsidRDefault="00B913D6" w:rsidP="008C6C16">
      <w:pPr>
        <w:pStyle w:val="a5"/>
        <w:widowControl/>
        <w:ind w:leftChars="0" w:left="956"/>
        <w:rPr>
          <w:rFonts w:asciiTheme="minorEastAsia" w:hAnsiTheme="minorEastAsia" w:cs="新細明體"/>
          <w:color w:val="232A31"/>
          <w:kern w:val="0"/>
          <w:szCs w:val="24"/>
        </w:rPr>
      </w:pPr>
      <w:r w:rsidRPr="008C6C16">
        <w:rPr>
          <w:rFonts w:asciiTheme="minorEastAsia" w:hAnsiTheme="minorEastAsia" w:cs="新細明體"/>
          <w:color w:val="232A31"/>
          <w:kern w:val="0"/>
          <w:szCs w:val="24"/>
        </w:rPr>
        <w:t>而頭獎部分，20萬元則開出5組，分別在淡水紅林店、台中遼寧店、台南大安店、石門粽香店、林口樂活店，有消費者購買報紙，就獲得20萬大獎。</w:t>
      </w:r>
    </w:p>
    <w:p w14:paraId="00DB89E4" w14:textId="77777777" w:rsidR="008C6C16" w:rsidRPr="008C6C16" w:rsidRDefault="008C6C16" w:rsidP="008C6C16">
      <w:pPr>
        <w:pStyle w:val="a5"/>
        <w:widowControl/>
        <w:ind w:leftChars="0" w:left="956"/>
        <w:rPr>
          <w:rFonts w:asciiTheme="minorEastAsia" w:hAnsiTheme="minorEastAsia" w:cs="新細明體" w:hint="eastAsia"/>
          <w:kern w:val="0"/>
          <w:szCs w:val="24"/>
        </w:rPr>
      </w:pPr>
    </w:p>
    <w:p w14:paraId="4774F0BD" w14:textId="5E3E51B2" w:rsidR="00B913D6" w:rsidRPr="00B913D6" w:rsidRDefault="00B913D6" w:rsidP="00B913D6">
      <w:pPr>
        <w:pStyle w:val="a5"/>
        <w:widowControl/>
        <w:shd w:val="clear" w:color="auto" w:fill="FFFFFF"/>
        <w:spacing w:after="192"/>
        <w:ind w:leftChars="0" w:left="956"/>
        <w:rPr>
          <w:rFonts w:asciiTheme="minorEastAsia" w:hAnsiTheme="minorEastAsia" w:cs="新細明體"/>
          <w:color w:val="232A31"/>
          <w:kern w:val="0"/>
          <w:szCs w:val="24"/>
        </w:rPr>
      </w:pPr>
      <w:r w:rsidRPr="00B913D6">
        <w:rPr>
          <w:rFonts w:asciiTheme="minorEastAsia" w:hAnsiTheme="minorEastAsia" w:cs="新細明體"/>
          <w:color w:val="232A31"/>
          <w:kern w:val="0"/>
          <w:szCs w:val="24"/>
        </w:rPr>
        <w:t>另外，為了鼓勵民眾使用載具索取電子發票，財政部針對雲端發票專屬百萬元獎，「全家」共開出3組，分別於鑫德店、羅騰店、豐原圓環東店，消費者購買飲用水即中獎相當幸運</w:t>
      </w:r>
      <w:r w:rsidR="00D758F2">
        <w:rPr>
          <w:rFonts w:asciiTheme="minorEastAsia" w:hAnsiTheme="minorEastAsia" w:cs="新細明體" w:hint="eastAsia"/>
          <w:color w:val="232A31"/>
          <w:kern w:val="0"/>
          <w:szCs w:val="24"/>
        </w:rPr>
        <w:t xml:space="preserve">。 </w:t>
      </w:r>
      <w:r w:rsidR="00D758F2">
        <w:rPr>
          <w:rFonts w:asciiTheme="minorEastAsia" w:hAnsiTheme="minorEastAsia" w:cs="新細明體"/>
          <w:color w:val="232A31"/>
          <w:kern w:val="0"/>
          <w:szCs w:val="24"/>
        </w:rPr>
        <w:t xml:space="preserve"> </w:t>
      </w:r>
      <w:r w:rsidR="00D758F2">
        <w:rPr>
          <w:rFonts w:asciiTheme="minorEastAsia" w:hAnsiTheme="minorEastAsia" w:cs="新細明體" w:hint="eastAsia"/>
          <w:color w:val="232A31"/>
          <w:kern w:val="0"/>
          <w:szCs w:val="24"/>
        </w:rPr>
        <w:t>(</w:t>
      </w:r>
      <w:r w:rsidR="00D758F2">
        <w:rPr>
          <w:rFonts w:asciiTheme="minorEastAsia" w:hAnsiTheme="minorEastAsia" w:cs="新細明體"/>
          <w:color w:val="232A31"/>
          <w:kern w:val="0"/>
          <w:szCs w:val="24"/>
        </w:rPr>
        <w:t xml:space="preserve">2022/01/25 </w:t>
      </w:r>
      <w:r w:rsidR="00D758F2">
        <w:rPr>
          <w:rFonts w:asciiTheme="minorEastAsia" w:hAnsiTheme="minorEastAsia" w:cs="新細明體" w:hint="eastAsia"/>
          <w:color w:val="232A31"/>
          <w:kern w:val="0"/>
          <w:szCs w:val="24"/>
        </w:rPr>
        <w:t>TVBS新聞網)</w:t>
      </w:r>
    </w:p>
    <w:p w14:paraId="48C31EBB" w14:textId="3C612FBB" w:rsidR="00D758F2" w:rsidRPr="00F56533" w:rsidRDefault="00D758F2" w:rsidP="00D758F2">
      <w:pPr>
        <w:pStyle w:val="a5"/>
        <w:widowControl/>
        <w:numPr>
          <w:ilvl w:val="0"/>
          <w:numId w:val="17"/>
        </w:numPr>
        <w:ind w:leftChars="0"/>
        <w:rPr>
          <w:rFonts w:asciiTheme="minorEastAsia" w:hAnsiTheme="minorEastAsia" w:cs="新細明體"/>
          <w:kern w:val="0"/>
          <w:szCs w:val="24"/>
        </w:rPr>
      </w:pPr>
      <w:r w:rsidRPr="00D758F2">
        <w:rPr>
          <w:rFonts w:asciiTheme="minorEastAsia" w:hAnsiTheme="minorEastAsia" w:cs="新細明體"/>
          <w:color w:val="232A31"/>
          <w:kern w:val="0"/>
          <w:szCs w:val="24"/>
          <w:shd w:val="clear" w:color="auto" w:fill="FFFFFF"/>
        </w:rPr>
        <w:t>財政部今天公布去年11、12月期統一發票中獎清冊，共開出16張特別獎（1000萬元）及15張特獎（200萬元）中獎發票，合計誕生31位大獎幸運兒，其中有一張花新台幣4元就中千萬，有一張只花1元於蝦皮購物購買食品就中200萬。</w:t>
      </w:r>
      <w:r>
        <w:rPr>
          <w:rFonts w:asciiTheme="minorEastAsia" w:hAnsiTheme="minorEastAsia" w:cs="新細明體" w:hint="eastAsia"/>
          <w:color w:val="232A31"/>
          <w:kern w:val="0"/>
          <w:szCs w:val="24"/>
          <w:shd w:val="clear" w:color="auto" w:fill="FFFFFF"/>
        </w:rPr>
        <w:t xml:space="preserve"> </w:t>
      </w:r>
      <w:r>
        <w:rPr>
          <w:rFonts w:asciiTheme="minorEastAsia" w:hAnsiTheme="minorEastAsia" w:cs="新細明體"/>
          <w:color w:val="232A31"/>
          <w:kern w:val="0"/>
          <w:szCs w:val="24"/>
          <w:shd w:val="clear" w:color="auto" w:fill="FFFFFF"/>
        </w:rPr>
        <w:t xml:space="preserve"> </w:t>
      </w:r>
      <w:r>
        <w:rPr>
          <w:rFonts w:asciiTheme="minorEastAsia" w:hAnsiTheme="minorEastAsia" w:cs="新細明體" w:hint="eastAsia"/>
          <w:color w:val="232A31"/>
          <w:kern w:val="0"/>
          <w:szCs w:val="24"/>
          <w:shd w:val="clear" w:color="auto" w:fill="FFFFFF"/>
        </w:rPr>
        <w:t>(</w:t>
      </w:r>
      <w:r w:rsidR="00F56533">
        <w:rPr>
          <w:rFonts w:asciiTheme="minorEastAsia" w:hAnsiTheme="minorEastAsia" w:cs="新細明體"/>
          <w:color w:val="232A31"/>
          <w:kern w:val="0"/>
          <w:szCs w:val="24"/>
          <w:shd w:val="clear" w:color="auto" w:fill="FFFFFF"/>
        </w:rPr>
        <w:t xml:space="preserve"> 2022/01/28 </w:t>
      </w:r>
      <w:r w:rsidR="00F56533">
        <w:rPr>
          <w:rFonts w:asciiTheme="minorEastAsia" w:hAnsiTheme="minorEastAsia" w:cs="新細明體" w:hint="eastAsia"/>
          <w:color w:val="232A31"/>
          <w:kern w:val="0"/>
          <w:szCs w:val="24"/>
          <w:shd w:val="clear" w:color="auto" w:fill="FFFFFF"/>
        </w:rPr>
        <w:t>yahoo！新聞)</w:t>
      </w:r>
    </w:p>
    <w:p w14:paraId="7770EA4D" w14:textId="77777777" w:rsidR="00F56533" w:rsidRPr="00D758F2" w:rsidRDefault="00F56533" w:rsidP="00F56533">
      <w:pPr>
        <w:pStyle w:val="a5"/>
        <w:widowControl/>
        <w:ind w:leftChars="0" w:left="956"/>
        <w:rPr>
          <w:rFonts w:asciiTheme="minorEastAsia" w:hAnsiTheme="minorEastAsia" w:cs="新細明體"/>
          <w:kern w:val="0"/>
          <w:szCs w:val="24"/>
        </w:rPr>
      </w:pPr>
    </w:p>
    <w:p w14:paraId="196F0455" w14:textId="20E711F3" w:rsidR="00F56533" w:rsidRPr="00F56533" w:rsidRDefault="00F56533" w:rsidP="00F56533">
      <w:pPr>
        <w:pStyle w:val="a5"/>
        <w:widowControl/>
        <w:numPr>
          <w:ilvl w:val="0"/>
          <w:numId w:val="17"/>
        </w:numPr>
        <w:ind w:leftChars="0"/>
        <w:rPr>
          <w:rFonts w:asciiTheme="minorEastAsia" w:hAnsiTheme="minorEastAsia" w:cs="新細明體"/>
          <w:kern w:val="0"/>
          <w:szCs w:val="24"/>
        </w:rPr>
      </w:pPr>
      <w:r w:rsidRPr="00F56533">
        <w:rPr>
          <w:rFonts w:asciiTheme="minorEastAsia" w:hAnsiTheme="minorEastAsia" w:cs="新細明體"/>
          <w:color w:val="232A31"/>
          <w:kern w:val="0"/>
          <w:szCs w:val="24"/>
          <w:shd w:val="clear" w:color="auto" w:fill="FFFFFF"/>
        </w:rPr>
        <w:t>財政部今（28）日下午3時30分公布110年11、12月期統一發票的千萬特別獎、200萬特獎等中獎清冊。而在本期中獎的幸運兒中，有民眾只花29元訂外送，就抱走千萬大獎！</w:t>
      </w:r>
      <w:r>
        <w:rPr>
          <w:rFonts w:asciiTheme="minorEastAsia" w:hAnsiTheme="minorEastAsia" w:cs="新細明體"/>
          <w:color w:val="232A31"/>
          <w:kern w:val="0"/>
          <w:szCs w:val="24"/>
          <w:shd w:val="clear" w:color="auto" w:fill="FFFFFF"/>
        </w:rPr>
        <w:t xml:space="preserve">  </w:t>
      </w:r>
      <w:r>
        <w:rPr>
          <w:rFonts w:asciiTheme="minorEastAsia" w:hAnsiTheme="minorEastAsia" w:cs="新細明體" w:hint="eastAsia"/>
          <w:color w:val="232A31"/>
          <w:kern w:val="0"/>
          <w:szCs w:val="24"/>
          <w:shd w:val="clear" w:color="auto" w:fill="FFFFFF"/>
        </w:rPr>
        <w:t>(</w:t>
      </w:r>
      <w:r>
        <w:rPr>
          <w:rFonts w:asciiTheme="minorEastAsia" w:hAnsiTheme="minorEastAsia" w:cs="新細明體"/>
          <w:color w:val="232A31"/>
          <w:kern w:val="0"/>
          <w:szCs w:val="24"/>
          <w:shd w:val="clear" w:color="auto" w:fill="FFFFFF"/>
        </w:rPr>
        <w:t xml:space="preserve">2022/01/28 </w:t>
      </w:r>
      <w:r>
        <w:rPr>
          <w:rFonts w:asciiTheme="minorEastAsia" w:hAnsiTheme="minorEastAsia" w:cs="新細明體" w:hint="eastAsia"/>
          <w:color w:val="232A31"/>
          <w:kern w:val="0"/>
          <w:szCs w:val="24"/>
          <w:shd w:val="clear" w:color="auto" w:fill="FFFFFF"/>
        </w:rPr>
        <w:t>民視新聞)</w:t>
      </w:r>
      <w:r>
        <w:rPr>
          <w:rFonts w:asciiTheme="minorEastAsia" w:hAnsiTheme="minorEastAsia" w:cs="新細明體"/>
          <w:color w:val="232A31"/>
          <w:kern w:val="0"/>
          <w:szCs w:val="24"/>
          <w:shd w:val="clear" w:color="auto" w:fill="FFFFFF"/>
        </w:rPr>
        <w:t xml:space="preserve"> </w:t>
      </w:r>
    </w:p>
    <w:p w14:paraId="39B80E6D" w14:textId="77777777" w:rsidR="00B17C5C" w:rsidRPr="00F56533" w:rsidRDefault="00B17C5C" w:rsidP="00F56533">
      <w:pPr>
        <w:rPr>
          <w:b/>
          <w:szCs w:val="24"/>
        </w:rPr>
      </w:pPr>
    </w:p>
    <w:p w14:paraId="782F1C9F" w14:textId="77777777" w:rsidR="00B9764D" w:rsidRPr="00B9764D" w:rsidRDefault="00B9764D" w:rsidP="00302F40">
      <w:pPr>
        <w:rPr>
          <w:b/>
          <w:szCs w:val="24"/>
        </w:rPr>
      </w:pPr>
    </w:p>
    <w:p w14:paraId="3E0067FB" w14:textId="124BD3CC" w:rsidR="00881C60" w:rsidRDefault="00646DE4" w:rsidP="00870D93">
      <w:pPr>
        <w:rPr>
          <w:b/>
          <w:szCs w:val="24"/>
        </w:rPr>
      </w:pPr>
      <w:r>
        <w:rPr>
          <w:rFonts w:hint="eastAsia"/>
          <w:b/>
          <w:szCs w:val="24"/>
        </w:rPr>
        <w:t>傳統觀點</w:t>
      </w:r>
    </w:p>
    <w:p w14:paraId="0208F2CF" w14:textId="2C579D6E" w:rsidR="00870D93" w:rsidRDefault="00870D93" w:rsidP="00870D93">
      <w:pPr>
        <w:rPr>
          <w:szCs w:val="24"/>
        </w:rPr>
      </w:pPr>
    </w:p>
    <w:p w14:paraId="383F6193" w14:textId="5610B7A7" w:rsidR="00870D93" w:rsidRDefault="00085544" w:rsidP="00DC70BB">
      <w:pPr>
        <w:pStyle w:val="a5"/>
        <w:numPr>
          <w:ilvl w:val="0"/>
          <w:numId w:val="16"/>
        </w:numPr>
        <w:ind w:leftChars="0"/>
        <w:rPr>
          <w:szCs w:val="24"/>
        </w:rPr>
      </w:pPr>
      <w:r>
        <w:rPr>
          <w:rFonts w:hint="eastAsia"/>
          <w:szCs w:val="24"/>
        </w:rPr>
        <w:t>只花不到</w:t>
      </w:r>
      <w:r>
        <w:rPr>
          <w:rFonts w:hint="eastAsia"/>
          <w:szCs w:val="24"/>
        </w:rPr>
        <w:t>1</w:t>
      </w:r>
      <w:r>
        <w:rPr>
          <w:szCs w:val="24"/>
        </w:rPr>
        <w:t>0</w:t>
      </w:r>
      <w:r>
        <w:rPr>
          <w:rFonts w:hint="eastAsia"/>
          <w:szCs w:val="24"/>
        </w:rPr>
        <w:t>元就能中</w:t>
      </w:r>
      <w:r w:rsidR="008C6C16">
        <w:rPr>
          <w:rFonts w:hint="eastAsia"/>
          <w:szCs w:val="24"/>
        </w:rPr>
        <w:t>千萬</w:t>
      </w:r>
      <w:r>
        <w:rPr>
          <w:rFonts w:hint="eastAsia"/>
          <w:szCs w:val="24"/>
        </w:rPr>
        <w:t>大獎，實在太幸運了。</w:t>
      </w:r>
    </w:p>
    <w:p w14:paraId="75CD7927" w14:textId="0487FA6C" w:rsidR="00085544" w:rsidRDefault="00085544" w:rsidP="00085544">
      <w:pPr>
        <w:pStyle w:val="a5"/>
        <w:ind w:leftChars="0" w:left="964"/>
        <w:rPr>
          <w:szCs w:val="24"/>
        </w:rPr>
      </w:pPr>
    </w:p>
    <w:p w14:paraId="50A5D277" w14:textId="3E21D5F7" w:rsidR="00085544" w:rsidRPr="00DC70BB" w:rsidRDefault="00085544" w:rsidP="00DC70BB">
      <w:pPr>
        <w:pStyle w:val="a5"/>
        <w:numPr>
          <w:ilvl w:val="0"/>
          <w:numId w:val="16"/>
        </w:numPr>
        <w:ind w:leftChars="0"/>
        <w:rPr>
          <w:szCs w:val="24"/>
        </w:rPr>
      </w:pPr>
      <w:r>
        <w:rPr>
          <w:rFonts w:hint="eastAsia"/>
          <w:szCs w:val="24"/>
        </w:rPr>
        <w:t>這樣的開獎規則會不會</w:t>
      </w:r>
      <w:r w:rsidR="00930A67">
        <w:rPr>
          <w:rFonts w:hint="eastAsia"/>
          <w:szCs w:val="24"/>
        </w:rPr>
        <w:t>不符比例原則？難怪有人消費時</w:t>
      </w:r>
      <w:r w:rsidR="001566BA">
        <w:rPr>
          <w:rFonts w:hint="eastAsia"/>
          <w:szCs w:val="24"/>
        </w:rPr>
        <w:t>有</w:t>
      </w:r>
      <w:r w:rsidR="00930A67">
        <w:rPr>
          <w:rFonts w:hint="eastAsia"/>
          <w:szCs w:val="24"/>
        </w:rPr>
        <w:t>要求店家分開多張小額發票的現象。</w:t>
      </w:r>
    </w:p>
    <w:p w14:paraId="7E65333A" w14:textId="4B0B3A29" w:rsidR="009C1B73" w:rsidRDefault="009C1B73" w:rsidP="00870D93">
      <w:pPr>
        <w:rPr>
          <w:szCs w:val="24"/>
        </w:rPr>
      </w:pPr>
    </w:p>
    <w:p w14:paraId="08C30293" w14:textId="77777777" w:rsidR="00262755" w:rsidRPr="009C1B73" w:rsidRDefault="00262755" w:rsidP="00870D93">
      <w:pPr>
        <w:rPr>
          <w:szCs w:val="24"/>
        </w:rPr>
      </w:pPr>
    </w:p>
    <w:p w14:paraId="6DDFB07C" w14:textId="0925D375" w:rsidR="00D86FAB" w:rsidRDefault="00930A67" w:rsidP="00302F40">
      <w:pPr>
        <w:rPr>
          <w:b/>
          <w:szCs w:val="24"/>
        </w:rPr>
      </w:pPr>
      <w:r>
        <w:rPr>
          <w:rFonts w:hint="eastAsia"/>
          <w:b/>
          <w:szCs w:val="24"/>
        </w:rPr>
        <w:t>管理</w:t>
      </w:r>
      <w:r w:rsidR="00D86FAB" w:rsidRPr="006E499E">
        <w:rPr>
          <w:rFonts w:hint="eastAsia"/>
          <w:b/>
          <w:szCs w:val="24"/>
        </w:rPr>
        <w:t>觀點</w:t>
      </w:r>
    </w:p>
    <w:p w14:paraId="0BC3650E" w14:textId="30A1E9AB" w:rsidR="00321786" w:rsidRDefault="00321786" w:rsidP="00796CF6"/>
    <w:p w14:paraId="45CA355A" w14:textId="5C0D7F86" w:rsidR="00881C60" w:rsidRDefault="00930A67" w:rsidP="00930A67">
      <w:r>
        <w:rPr>
          <w:rFonts w:hint="eastAsia"/>
        </w:rPr>
        <w:t xml:space="preserve"> </w:t>
      </w:r>
      <w:r>
        <w:t xml:space="preserve">   </w:t>
      </w:r>
      <w:r>
        <w:rPr>
          <w:rFonts w:hint="eastAsia"/>
        </w:rPr>
        <w:t>依照現在</w:t>
      </w:r>
      <w:r w:rsidR="00F3235D">
        <w:rPr>
          <w:rFonts w:hint="eastAsia"/>
        </w:rPr>
        <w:t>的對獎辦法是不論發票上的金額，只要中獎就可領獎。這些新聞報導重點好像都是在強調一些非常小額的發票中大獎的現象</w:t>
      </w:r>
      <w:r w:rsidR="00812B41">
        <w:rPr>
          <w:rFonts w:hint="eastAsia"/>
        </w:rPr>
        <w:t>，除了羡慕中獎人的好運以外，難免讓人聯想到是否制度設計上有所瑕疵，需不需要改進</w:t>
      </w:r>
      <w:r w:rsidR="00122E4C">
        <w:rPr>
          <w:rFonts w:hint="eastAsia"/>
        </w:rPr>
        <w:t>？</w:t>
      </w:r>
    </w:p>
    <w:p w14:paraId="0CE224C7" w14:textId="5AA9ABC0" w:rsidR="00122E4C" w:rsidRDefault="00122E4C" w:rsidP="00930A67"/>
    <w:p w14:paraId="0BF96AD1" w14:textId="7B5B8C27" w:rsidR="00A33A77" w:rsidRDefault="00122E4C" w:rsidP="00930A67">
      <w:r>
        <w:rPr>
          <w:rFonts w:hint="eastAsia"/>
        </w:rPr>
        <w:t xml:space="preserve"> </w:t>
      </w:r>
      <w:r>
        <w:t xml:space="preserve">   </w:t>
      </w:r>
      <w:r>
        <w:rPr>
          <w:rFonts w:hint="eastAsia"/>
        </w:rPr>
        <w:t>關於這個問題，我們前面已</w:t>
      </w:r>
      <w:r w:rsidR="008228A4">
        <w:rPr>
          <w:rFonts w:hint="eastAsia"/>
        </w:rPr>
        <w:t>經</w:t>
      </w:r>
      <w:r>
        <w:rPr>
          <w:rFonts w:hint="eastAsia"/>
        </w:rPr>
        <w:t>討論過，既然仍然沒有改變，我們就再來</w:t>
      </w:r>
      <w:r w:rsidR="001566BA">
        <w:rPr>
          <w:rFonts w:hint="eastAsia"/>
        </w:rPr>
        <w:t>深</w:t>
      </w:r>
      <w:r w:rsidR="00A33A77">
        <w:rPr>
          <w:rFonts w:hint="eastAsia"/>
        </w:rPr>
        <w:t>入</w:t>
      </w:r>
      <w:r>
        <w:rPr>
          <w:rFonts w:hint="eastAsia"/>
        </w:rPr>
        <w:t>討論一下</w:t>
      </w:r>
      <w:r w:rsidR="00A33A77">
        <w:rPr>
          <w:rFonts w:hint="eastAsia"/>
        </w:rPr>
        <w:t>：</w:t>
      </w:r>
    </w:p>
    <w:p w14:paraId="21D1B8E5" w14:textId="77777777" w:rsidR="00A33A77" w:rsidRDefault="00A33A77" w:rsidP="00930A67"/>
    <w:p w14:paraId="3A2ECD33" w14:textId="760B138F" w:rsidR="00122E4C" w:rsidRDefault="00122E4C" w:rsidP="00A33A77">
      <w:pPr>
        <w:ind w:firstLineChars="200" w:firstLine="480"/>
      </w:pPr>
      <w:r>
        <w:rPr>
          <w:rFonts w:hint="eastAsia"/>
        </w:rPr>
        <w:t>首先，購物的發票還能兌獎恐怕是台灣所特有</w:t>
      </w:r>
      <w:r w:rsidR="008228A4">
        <w:rPr>
          <w:rFonts w:hint="eastAsia"/>
        </w:rPr>
        <w:t>，目的是什麼？當然是鼓勵消費者在購物時要向店家索取發票，</w:t>
      </w:r>
      <w:r w:rsidR="006B1D79">
        <w:rPr>
          <w:rFonts w:hint="eastAsia"/>
        </w:rPr>
        <w:t>並</w:t>
      </w:r>
      <w:r w:rsidR="00780E4D">
        <w:rPr>
          <w:rFonts w:hint="eastAsia"/>
        </w:rPr>
        <w:t>以</w:t>
      </w:r>
      <w:r w:rsidR="006B1D79">
        <w:rPr>
          <w:rFonts w:hint="eastAsia"/>
        </w:rPr>
        <w:t>發票</w:t>
      </w:r>
      <w:r w:rsidR="00780E4D">
        <w:rPr>
          <w:rFonts w:hint="eastAsia"/>
        </w:rPr>
        <w:t>兌獎</w:t>
      </w:r>
      <w:r w:rsidR="006B1D79">
        <w:rPr>
          <w:rFonts w:hint="eastAsia"/>
        </w:rPr>
        <w:t>作為</w:t>
      </w:r>
      <w:r w:rsidR="00780E4D">
        <w:rPr>
          <w:rFonts w:hint="eastAsia"/>
        </w:rPr>
        <w:t>重要誘因。這也表示如果消費者不要求，可能有不少店家就不</w:t>
      </w:r>
      <w:r w:rsidR="00A33A77">
        <w:rPr>
          <w:rFonts w:hint="eastAsia"/>
        </w:rPr>
        <w:t>會主動開立發票從而</w:t>
      </w:r>
      <w:r w:rsidR="00780E4D">
        <w:rPr>
          <w:rFonts w:hint="eastAsia"/>
        </w:rPr>
        <w:t>逃漏</w:t>
      </w:r>
      <w:r w:rsidR="00A33A77">
        <w:rPr>
          <w:rFonts w:hint="eastAsia"/>
        </w:rPr>
        <w:t>消</w:t>
      </w:r>
      <w:r w:rsidR="00780E4D">
        <w:rPr>
          <w:rFonts w:hint="eastAsia"/>
        </w:rPr>
        <w:t>費稅</w:t>
      </w:r>
      <w:r w:rsidR="00A33A77">
        <w:rPr>
          <w:rFonts w:hint="eastAsia"/>
        </w:rPr>
        <w:t>。</w:t>
      </w:r>
      <w:r w:rsidR="00A92173">
        <w:rPr>
          <w:rFonts w:hint="eastAsia"/>
        </w:rPr>
        <w:t>所以財政部就從消費稅收中提撥一部份作為統一發票兌獎的獎金。</w:t>
      </w:r>
      <w:r w:rsidR="006B1D79">
        <w:rPr>
          <w:rFonts w:hint="eastAsia"/>
        </w:rPr>
        <w:t>這個做法，</w:t>
      </w:r>
      <w:r w:rsidR="00A92173">
        <w:rPr>
          <w:rFonts w:hint="eastAsia"/>
        </w:rPr>
        <w:t>在過去</w:t>
      </w:r>
      <w:r w:rsidR="00414407">
        <w:rPr>
          <w:rFonts w:hint="eastAsia"/>
        </w:rPr>
        <w:t>電腦化不普及的狀況下，不失為一個可行的方法</w:t>
      </w:r>
      <w:r w:rsidR="006B1D79">
        <w:rPr>
          <w:rFonts w:hint="eastAsia"/>
        </w:rPr>
        <w:t>。</w:t>
      </w:r>
      <w:r w:rsidR="00BA59E9">
        <w:rPr>
          <w:rFonts w:hint="eastAsia"/>
        </w:rPr>
        <w:t>由於</w:t>
      </w:r>
      <w:r w:rsidR="00851DCB">
        <w:rPr>
          <w:rFonts w:hint="eastAsia"/>
        </w:rPr>
        <w:t>考</w:t>
      </w:r>
      <w:r w:rsidR="00BA59E9">
        <w:rPr>
          <w:rFonts w:hint="eastAsia"/>
        </w:rPr>
        <w:t>量</w:t>
      </w:r>
      <w:r w:rsidR="001566BA">
        <w:rPr>
          <w:rFonts w:hint="eastAsia"/>
        </w:rPr>
        <w:t>當時</w:t>
      </w:r>
      <w:r w:rsidR="00BA59E9">
        <w:rPr>
          <w:rFonts w:hint="eastAsia"/>
        </w:rPr>
        <w:t>小型零售業</w:t>
      </w:r>
      <w:r w:rsidR="00851DCB">
        <w:rPr>
          <w:rFonts w:hint="eastAsia"/>
        </w:rPr>
        <w:t>者</w:t>
      </w:r>
      <w:r w:rsidR="00BA59E9">
        <w:rPr>
          <w:rFonts w:hint="eastAsia"/>
        </w:rPr>
        <w:t>實際上作業的困難，還特別</w:t>
      </w:r>
      <w:r w:rsidR="00851DCB">
        <w:rPr>
          <w:rFonts w:hint="eastAsia"/>
        </w:rPr>
        <w:t>允許未過門檻的業者可以免開統一發票</w:t>
      </w:r>
      <w:r w:rsidR="00414407">
        <w:rPr>
          <w:rFonts w:hint="eastAsia"/>
        </w:rPr>
        <w:t>。需要改變嗎？</w:t>
      </w:r>
      <w:r w:rsidR="00BA59E9">
        <w:rPr>
          <w:rFonts w:hint="eastAsia"/>
        </w:rPr>
        <w:t>應該可以重新檢討了。因為現在電腦化已相當普及</w:t>
      </w:r>
      <w:r w:rsidR="00851DCB">
        <w:rPr>
          <w:rFonts w:hint="eastAsia"/>
        </w:rPr>
        <w:t>，收銀機也相對普遍</w:t>
      </w:r>
      <w:r w:rsidR="002C45CB">
        <w:rPr>
          <w:rFonts w:hint="eastAsia"/>
        </w:rPr>
        <w:t>、尤其便利商店、網購店等因其內部管理上的需要也會自我要求各分店要依法主動開立發票</w:t>
      </w:r>
      <w:r w:rsidR="006B1D79">
        <w:rPr>
          <w:rFonts w:hint="eastAsia"/>
        </w:rPr>
        <w:t>。</w:t>
      </w:r>
      <w:r w:rsidR="002C45CB">
        <w:rPr>
          <w:rFonts w:hint="eastAsia"/>
        </w:rPr>
        <w:t>所以時代已經變了，</w:t>
      </w:r>
      <w:r w:rsidR="00EE6ED9">
        <w:rPr>
          <w:rFonts w:hint="eastAsia"/>
        </w:rPr>
        <w:t>那</w:t>
      </w:r>
      <w:r w:rsidR="006B1D79">
        <w:rPr>
          <w:rFonts w:hint="eastAsia"/>
        </w:rPr>
        <w:t>些可以</w:t>
      </w:r>
      <w:r w:rsidR="00EE6ED9">
        <w:rPr>
          <w:rFonts w:hint="eastAsia"/>
        </w:rPr>
        <w:t>合法</w:t>
      </w:r>
      <w:r w:rsidR="006B1D79">
        <w:rPr>
          <w:rFonts w:hint="eastAsia"/>
        </w:rPr>
        <w:t>不開發票</w:t>
      </w:r>
      <w:r w:rsidR="00EE6ED9">
        <w:rPr>
          <w:rFonts w:hint="eastAsia"/>
        </w:rPr>
        <w:t>的店家顯然也不合時宜了，</w:t>
      </w:r>
      <w:r w:rsidR="00D94B8F">
        <w:rPr>
          <w:rFonts w:hint="eastAsia"/>
        </w:rPr>
        <w:t>除了繳稅問題以外也</w:t>
      </w:r>
      <w:r w:rsidR="00EE6ED9">
        <w:rPr>
          <w:rFonts w:hint="eastAsia"/>
        </w:rPr>
        <w:t>造成了另一種的不公平競爭。</w:t>
      </w:r>
      <w:r w:rsidR="008A6264">
        <w:rPr>
          <w:rFonts w:hint="eastAsia"/>
        </w:rPr>
        <w:t>財政機關</w:t>
      </w:r>
      <w:r w:rsidR="008405D5">
        <w:rPr>
          <w:rFonts w:hint="eastAsia"/>
        </w:rPr>
        <w:t>是不是</w:t>
      </w:r>
      <w:r w:rsidR="008A6264">
        <w:rPr>
          <w:rFonts w:hint="eastAsia"/>
        </w:rPr>
        <w:t>應該參考國外，</w:t>
      </w:r>
      <w:r w:rsidR="00EE6ED9">
        <w:rPr>
          <w:rFonts w:hint="eastAsia"/>
        </w:rPr>
        <w:t>他們</w:t>
      </w:r>
      <w:r w:rsidR="002B373F">
        <w:rPr>
          <w:rFonts w:hint="eastAsia"/>
        </w:rPr>
        <w:t>是怎麼</w:t>
      </w:r>
      <w:r w:rsidR="008A6264">
        <w:rPr>
          <w:rFonts w:hint="eastAsia"/>
        </w:rPr>
        <w:t>稽核消費稅</w:t>
      </w:r>
      <w:r w:rsidR="008405D5">
        <w:rPr>
          <w:rFonts w:hint="eastAsia"/>
        </w:rPr>
        <w:t>，</w:t>
      </w:r>
      <w:r w:rsidR="00D94B8F">
        <w:rPr>
          <w:rFonts w:hint="eastAsia"/>
        </w:rPr>
        <w:t>為什麼可以</w:t>
      </w:r>
      <w:r w:rsidR="008405D5">
        <w:rPr>
          <w:rFonts w:hint="eastAsia"/>
        </w:rPr>
        <w:t>不</w:t>
      </w:r>
      <w:r w:rsidR="002B373F">
        <w:rPr>
          <w:rFonts w:hint="eastAsia"/>
        </w:rPr>
        <w:t>需</w:t>
      </w:r>
      <w:r w:rsidR="008405D5">
        <w:rPr>
          <w:rFonts w:hint="eastAsia"/>
        </w:rPr>
        <w:t>依賴發票兌獎</w:t>
      </w:r>
      <w:r w:rsidR="002B373F">
        <w:rPr>
          <w:rFonts w:hint="eastAsia"/>
        </w:rPr>
        <w:t>？</w:t>
      </w:r>
    </w:p>
    <w:p w14:paraId="41708B59" w14:textId="159EB4B8" w:rsidR="008405D5" w:rsidRDefault="008405D5" w:rsidP="00A33A77">
      <w:pPr>
        <w:ind w:firstLineChars="200" w:firstLine="480"/>
      </w:pPr>
    </w:p>
    <w:p w14:paraId="0487B317" w14:textId="67B7EF59" w:rsidR="008405D5" w:rsidRDefault="008405D5" w:rsidP="00A33A77">
      <w:pPr>
        <w:ind w:firstLineChars="200" w:firstLine="480"/>
      </w:pPr>
      <w:r>
        <w:rPr>
          <w:rFonts w:hint="eastAsia"/>
        </w:rPr>
        <w:t>其次，為什麼每次開獎總是有小額、甚至小小額</w:t>
      </w:r>
      <w:r>
        <w:rPr>
          <w:rFonts w:hint="eastAsia"/>
        </w:rPr>
        <w:t>(</w:t>
      </w:r>
      <w:r>
        <w:rPr>
          <w:rFonts w:hint="eastAsia"/>
        </w:rPr>
        <w:t>如</w:t>
      </w:r>
      <w:r>
        <w:rPr>
          <w:rFonts w:hint="eastAsia"/>
        </w:rPr>
        <w:t>1</w:t>
      </w:r>
      <w:r>
        <w:rPr>
          <w:rFonts w:hint="eastAsia"/>
        </w:rPr>
        <w:t>元</w:t>
      </w:r>
      <w:r w:rsidR="002A4B99">
        <w:rPr>
          <w:rFonts w:hint="eastAsia"/>
        </w:rPr>
        <w:t>、</w:t>
      </w:r>
      <w:r w:rsidR="002A4B99">
        <w:rPr>
          <w:rFonts w:hint="eastAsia"/>
        </w:rPr>
        <w:t>4</w:t>
      </w:r>
      <w:r w:rsidR="002A4B99">
        <w:rPr>
          <w:rFonts w:hint="eastAsia"/>
        </w:rPr>
        <w:t>元</w:t>
      </w:r>
      <w:r>
        <w:rPr>
          <w:rFonts w:hint="eastAsia"/>
        </w:rPr>
        <w:t>)</w:t>
      </w:r>
      <w:r>
        <w:rPr>
          <w:rFonts w:hint="eastAsia"/>
        </w:rPr>
        <w:t>發票中了</w:t>
      </w:r>
      <w:r w:rsidR="002A4B99">
        <w:rPr>
          <w:rFonts w:hint="eastAsia"/>
        </w:rPr>
        <w:t>千萬大獎的情形？如果要檢核開獎過程</w:t>
      </w:r>
      <w:r w:rsidR="001A20F3">
        <w:rPr>
          <w:rFonts w:hint="eastAsia"/>
        </w:rPr>
        <w:t>有</w:t>
      </w:r>
      <w:r w:rsidR="002A4B99">
        <w:rPr>
          <w:rFonts w:hint="eastAsia"/>
        </w:rPr>
        <w:t>無問題，</w:t>
      </w:r>
      <w:r w:rsidR="001A20F3">
        <w:rPr>
          <w:rFonts w:hint="eastAsia"/>
        </w:rPr>
        <w:t>只要統計</w:t>
      </w:r>
      <w:r w:rsidR="002A4B99">
        <w:rPr>
          <w:rFonts w:hint="eastAsia"/>
        </w:rPr>
        <w:t>目前小額或小小額的發票占比</w:t>
      </w:r>
      <w:r w:rsidR="001A20F3">
        <w:rPr>
          <w:rFonts w:hint="eastAsia"/>
        </w:rPr>
        <w:t>和實際中獎率之間是否</w:t>
      </w:r>
      <w:r w:rsidR="00C51985">
        <w:rPr>
          <w:rFonts w:hint="eastAsia"/>
        </w:rPr>
        <w:t>可通過統計上的顯著性檢定</w:t>
      </w:r>
      <w:r w:rsidR="001A20F3">
        <w:rPr>
          <w:rFonts w:hint="eastAsia"/>
        </w:rPr>
        <w:t>就可知道，</w:t>
      </w:r>
      <w:r w:rsidR="00C51985">
        <w:rPr>
          <w:rFonts w:hint="eastAsia"/>
        </w:rPr>
        <w:t>如果不</w:t>
      </w:r>
      <w:r w:rsidR="001F0952">
        <w:rPr>
          <w:rFonts w:hint="eastAsia"/>
        </w:rPr>
        <w:t>符合</w:t>
      </w:r>
      <w:r w:rsidR="00C51985">
        <w:rPr>
          <w:rFonts w:hint="eastAsia"/>
        </w:rPr>
        <w:t>，</w:t>
      </w:r>
      <w:r w:rsidR="001A20F3">
        <w:rPr>
          <w:rFonts w:hint="eastAsia"/>
        </w:rPr>
        <w:t>就要檢討問題是不是出在</w:t>
      </w:r>
      <w:r w:rsidR="00F82EBB">
        <w:rPr>
          <w:rFonts w:hint="eastAsia"/>
        </w:rPr>
        <w:t>開獎的方式及過程。</w:t>
      </w:r>
      <w:r w:rsidR="00930DD7">
        <w:rPr>
          <w:rFonts w:hint="eastAsia"/>
        </w:rPr>
        <w:t>那麼為什麼小額或小小額的發票</w:t>
      </w:r>
      <w:r w:rsidR="001F0952">
        <w:rPr>
          <w:rFonts w:hint="eastAsia"/>
        </w:rPr>
        <w:t>會有</w:t>
      </w:r>
      <w:r w:rsidR="00930DD7">
        <w:rPr>
          <w:rFonts w:hint="eastAsia"/>
        </w:rPr>
        <w:t>這麼多，這又是設計統一發票制度的初</w:t>
      </w:r>
      <w:r w:rsidR="00C33CEB">
        <w:rPr>
          <w:rFonts w:hint="eastAsia"/>
        </w:rPr>
        <w:t>衷嗎？</w:t>
      </w:r>
      <w:r w:rsidR="00E868CA">
        <w:rPr>
          <w:rFonts w:hint="eastAsia"/>
        </w:rPr>
        <w:t>需要改變嗎，尤其是</w:t>
      </w:r>
      <w:r w:rsidR="00E868CA">
        <w:rPr>
          <w:rFonts w:hint="eastAsia"/>
        </w:rPr>
        <w:t>1</w:t>
      </w:r>
      <w:r w:rsidR="00E868CA">
        <w:t>0</w:t>
      </w:r>
      <w:r w:rsidR="00E868CA">
        <w:rPr>
          <w:rFonts w:hint="eastAsia"/>
        </w:rPr>
        <w:t>元以下依法本可不開的發票？</w:t>
      </w:r>
      <w:r w:rsidR="00C33CEB">
        <w:rPr>
          <w:rFonts w:hint="eastAsia"/>
        </w:rPr>
        <w:t>查</w:t>
      </w:r>
      <w:r w:rsidR="00864529">
        <w:rPr>
          <w:rFonts w:hint="eastAsia"/>
        </w:rPr>
        <w:t>緝</w:t>
      </w:r>
      <w:r w:rsidR="00C33CEB">
        <w:rPr>
          <w:rFonts w:hint="eastAsia"/>
        </w:rPr>
        <w:t>逃漏稅的重點應該是大額的交易，現在的方法</w:t>
      </w:r>
      <w:r w:rsidR="00864529">
        <w:rPr>
          <w:rFonts w:hint="eastAsia"/>
        </w:rPr>
        <w:t>有效果嗎？</w:t>
      </w:r>
    </w:p>
    <w:p w14:paraId="3B8A0DD3" w14:textId="792E6C36" w:rsidR="0091488C" w:rsidRPr="00864529" w:rsidRDefault="0091488C" w:rsidP="00864529"/>
    <w:p w14:paraId="74D16A0D" w14:textId="77777777" w:rsidR="00AA14CA" w:rsidRDefault="00864529" w:rsidP="00E37B2B">
      <w:r>
        <w:rPr>
          <w:rFonts w:hint="eastAsia"/>
        </w:rPr>
        <w:t xml:space="preserve"> </w:t>
      </w:r>
      <w:r>
        <w:t xml:space="preserve">   </w:t>
      </w:r>
      <w:r>
        <w:rPr>
          <w:rFonts w:hint="eastAsia"/>
        </w:rPr>
        <w:t>第三</w:t>
      </w:r>
      <w:r w:rsidR="00D238C0">
        <w:rPr>
          <w:rFonts w:hint="eastAsia"/>
        </w:rPr>
        <w:t>，小額發票中大獎符合制度設計的原意嗎？是不是會引起不符比例原則的質疑？會不會有副作用，如消費者</w:t>
      </w:r>
      <w:r w:rsidR="004B5905">
        <w:rPr>
          <w:rFonts w:hint="eastAsia"/>
        </w:rPr>
        <w:t>同一筆消費卻</w:t>
      </w:r>
      <w:r w:rsidR="00D238C0">
        <w:rPr>
          <w:rFonts w:hint="eastAsia"/>
        </w:rPr>
        <w:t>執意要店家</w:t>
      </w:r>
      <w:r w:rsidR="004B5905">
        <w:rPr>
          <w:rFonts w:hint="eastAsia"/>
        </w:rPr>
        <w:t>分別開立多張小額的發票，印製發票、開立發票也</w:t>
      </w:r>
      <w:r w:rsidR="009F43D6">
        <w:rPr>
          <w:rFonts w:hint="eastAsia"/>
        </w:rPr>
        <w:t>是</w:t>
      </w:r>
      <w:r w:rsidR="004B5905">
        <w:rPr>
          <w:rFonts w:hint="eastAsia"/>
        </w:rPr>
        <w:t>要</w:t>
      </w:r>
      <w:r w:rsidR="009F43D6">
        <w:rPr>
          <w:rFonts w:hint="eastAsia"/>
        </w:rPr>
        <w:t>成本的</w:t>
      </w:r>
      <w:r w:rsidR="004B5905">
        <w:rPr>
          <w:rFonts w:hint="eastAsia"/>
        </w:rPr>
        <w:t>，這是合</w:t>
      </w:r>
      <w:r w:rsidR="009F43D6">
        <w:rPr>
          <w:rFonts w:hint="eastAsia"/>
        </w:rPr>
        <w:t>適</w:t>
      </w:r>
      <w:r w:rsidR="004B5905">
        <w:rPr>
          <w:rFonts w:hint="eastAsia"/>
        </w:rPr>
        <w:t>的嗎？發票兌獎正常的最高獎金</w:t>
      </w:r>
      <w:r w:rsidR="00D970BA">
        <w:rPr>
          <w:rFonts w:hint="eastAsia"/>
        </w:rPr>
        <w:t>特獎本來是</w:t>
      </w:r>
      <w:r w:rsidR="00D970BA">
        <w:rPr>
          <w:rFonts w:hint="eastAsia"/>
        </w:rPr>
        <w:t>2</w:t>
      </w:r>
      <w:r w:rsidR="00D970BA">
        <w:t>00</w:t>
      </w:r>
      <w:r w:rsidR="00D970BA">
        <w:rPr>
          <w:rFonts w:hint="eastAsia"/>
        </w:rPr>
        <w:t>萬元，最小獎六獎是</w:t>
      </w:r>
      <w:r w:rsidR="00D970BA">
        <w:rPr>
          <w:rFonts w:hint="eastAsia"/>
        </w:rPr>
        <w:t>2</w:t>
      </w:r>
      <w:r w:rsidR="00D970BA">
        <w:t>00</w:t>
      </w:r>
      <w:r w:rsidR="00D970BA">
        <w:rPr>
          <w:rFonts w:hint="eastAsia"/>
        </w:rPr>
        <w:t>元，可是近來再</w:t>
      </w:r>
      <w:r w:rsidR="009F43D6">
        <w:rPr>
          <w:rFonts w:hint="eastAsia"/>
        </w:rPr>
        <w:t>增</w:t>
      </w:r>
      <w:r w:rsidR="00D970BA">
        <w:rPr>
          <w:rFonts w:hint="eastAsia"/>
        </w:rPr>
        <w:t>開千萬特別獎</w:t>
      </w:r>
      <w:r w:rsidR="00D970BA">
        <w:rPr>
          <w:rFonts w:hint="eastAsia"/>
        </w:rPr>
        <w:t>(</w:t>
      </w:r>
      <w:r w:rsidR="00D970BA">
        <w:rPr>
          <w:rFonts w:hint="eastAsia"/>
        </w:rPr>
        <w:t>中獎金額</w:t>
      </w:r>
      <w:r w:rsidR="00D970BA">
        <w:rPr>
          <w:rFonts w:hint="eastAsia"/>
        </w:rPr>
        <w:t>1</w:t>
      </w:r>
      <w:r w:rsidR="00D970BA">
        <w:t>000</w:t>
      </w:r>
      <w:r w:rsidR="00D970BA">
        <w:rPr>
          <w:rFonts w:hint="eastAsia"/>
        </w:rPr>
        <w:t>萬元</w:t>
      </w:r>
      <w:r w:rsidR="00D970BA">
        <w:rPr>
          <w:rFonts w:hint="eastAsia"/>
        </w:rPr>
        <w:t>)</w:t>
      </w:r>
      <w:r w:rsidR="00D970BA">
        <w:rPr>
          <w:rFonts w:hint="eastAsia"/>
        </w:rPr>
        <w:t>和</w:t>
      </w:r>
      <w:r w:rsidR="009F43D6">
        <w:rPr>
          <w:rFonts w:hint="eastAsia"/>
        </w:rPr>
        <w:t>增開</w:t>
      </w:r>
      <w:r w:rsidR="00D970BA">
        <w:rPr>
          <w:rFonts w:hint="eastAsia"/>
        </w:rPr>
        <w:t>六獎</w:t>
      </w:r>
      <w:r w:rsidR="00D970BA">
        <w:rPr>
          <w:rFonts w:hint="eastAsia"/>
        </w:rPr>
        <w:t>(</w:t>
      </w:r>
      <w:r w:rsidR="00976C24">
        <w:t>200</w:t>
      </w:r>
      <w:r w:rsidR="00976C24">
        <w:rPr>
          <w:rFonts w:hint="eastAsia"/>
        </w:rPr>
        <w:t>元</w:t>
      </w:r>
      <w:r w:rsidR="00976C24">
        <w:rPr>
          <w:rFonts w:hint="eastAsia"/>
        </w:rPr>
        <w:t>)</w:t>
      </w:r>
      <w:r w:rsidR="009F43D6">
        <w:rPr>
          <w:rFonts w:hint="eastAsia"/>
        </w:rPr>
        <w:t>，</w:t>
      </w:r>
      <w:r w:rsidR="00976C24">
        <w:rPr>
          <w:rFonts w:hint="eastAsia"/>
        </w:rPr>
        <w:t>原來</w:t>
      </w:r>
      <w:r w:rsidR="009F43D6">
        <w:rPr>
          <w:rFonts w:hint="eastAsia"/>
        </w:rPr>
        <w:t>的目的</w:t>
      </w:r>
      <w:r w:rsidR="00976C24">
        <w:rPr>
          <w:rFonts w:hint="eastAsia"/>
        </w:rPr>
        <w:t>是加強鼓勵消費者主動索取發票</w:t>
      </w:r>
      <w:r w:rsidR="003C53D6">
        <w:rPr>
          <w:rFonts w:hint="eastAsia"/>
        </w:rPr>
        <w:t>，現在好像扭曲成了</w:t>
      </w:r>
      <w:r w:rsidR="00AA14CA">
        <w:rPr>
          <w:rFonts w:hint="eastAsia"/>
        </w:rPr>
        <w:t>政府提供</w:t>
      </w:r>
      <w:r w:rsidR="003C53D6">
        <w:rPr>
          <w:rFonts w:hint="eastAsia"/>
        </w:rPr>
        <w:t>一般民眾變相的發財管道，</w:t>
      </w:r>
      <w:r w:rsidR="00AA14CA">
        <w:rPr>
          <w:rFonts w:hint="eastAsia"/>
        </w:rPr>
        <w:t>現在</w:t>
      </w:r>
      <w:r w:rsidR="003C53D6">
        <w:rPr>
          <w:rFonts w:hint="eastAsia"/>
        </w:rPr>
        <w:t>這個大確幸要取消恐怕也不</w:t>
      </w:r>
      <w:r w:rsidR="00AA14CA">
        <w:rPr>
          <w:rFonts w:hint="eastAsia"/>
        </w:rPr>
        <w:t>容易</w:t>
      </w:r>
      <w:r w:rsidR="00976C24">
        <w:rPr>
          <w:rFonts w:hint="eastAsia"/>
        </w:rPr>
        <w:t>。</w:t>
      </w:r>
    </w:p>
    <w:p w14:paraId="10B9FF8A" w14:textId="77777777" w:rsidR="00AA14CA" w:rsidRDefault="00AA14CA" w:rsidP="00E37B2B"/>
    <w:p w14:paraId="74600469" w14:textId="4F8BA45B" w:rsidR="006338E7" w:rsidRDefault="00976C24" w:rsidP="00AA14CA">
      <w:pPr>
        <w:ind w:firstLineChars="200" w:firstLine="480"/>
      </w:pPr>
      <w:r>
        <w:rPr>
          <w:rFonts w:hint="eastAsia"/>
        </w:rPr>
        <w:t>所有的獎項一律都是不看發票金額</w:t>
      </w:r>
      <w:r w:rsidR="003C53D6">
        <w:rPr>
          <w:rFonts w:hint="eastAsia"/>
        </w:rPr>
        <w:t>的，</w:t>
      </w:r>
      <w:r w:rsidR="00AA14CA">
        <w:rPr>
          <w:rFonts w:hint="eastAsia"/>
        </w:rPr>
        <w:t>可能是</w:t>
      </w:r>
      <w:r w:rsidR="00BA5673">
        <w:rPr>
          <w:rFonts w:hint="eastAsia"/>
        </w:rPr>
        <w:t>每張發票金額分佈的型態特性，造成了目前的狀況。</w:t>
      </w:r>
      <w:r w:rsidR="00D31079">
        <w:rPr>
          <w:rFonts w:hint="eastAsia"/>
        </w:rPr>
        <w:t>這點要如何改善？首先，要回歸發票</w:t>
      </w:r>
      <w:r w:rsidR="002E3641">
        <w:rPr>
          <w:rFonts w:hint="eastAsia"/>
        </w:rPr>
        <w:t>兌</w:t>
      </w:r>
      <w:r w:rsidR="00D31079">
        <w:rPr>
          <w:rFonts w:hint="eastAsia"/>
        </w:rPr>
        <w:t>獎的本質</w:t>
      </w:r>
      <w:r w:rsidR="002E3641">
        <w:rPr>
          <w:rFonts w:hint="eastAsia"/>
        </w:rPr>
        <w:t>，尤不要使發票變成變態的樂透</w:t>
      </w:r>
      <w:r w:rsidR="00D31079">
        <w:rPr>
          <w:rFonts w:hint="eastAsia"/>
        </w:rPr>
        <w:t>。</w:t>
      </w:r>
      <w:r w:rsidR="002E3641">
        <w:rPr>
          <w:rFonts w:hint="eastAsia"/>
        </w:rPr>
        <w:t>是不是應該</w:t>
      </w:r>
      <w:r w:rsidR="00BF2F99">
        <w:rPr>
          <w:rFonts w:hint="eastAsia"/>
        </w:rPr>
        <w:t>想想</w:t>
      </w:r>
      <w:r w:rsidR="00D31079">
        <w:rPr>
          <w:rFonts w:hint="eastAsia"/>
        </w:rPr>
        <w:t>，</w:t>
      </w:r>
      <w:r w:rsidR="002E3641">
        <w:rPr>
          <w:rFonts w:hint="eastAsia"/>
        </w:rPr>
        <w:t>特別獎</w:t>
      </w:r>
      <w:r w:rsidR="00BF2F99">
        <w:rPr>
          <w:rFonts w:hint="eastAsia"/>
        </w:rPr>
        <w:t>和頭獎同樣是對中</w:t>
      </w:r>
      <w:r w:rsidR="00BF2F99">
        <w:rPr>
          <w:rFonts w:hint="eastAsia"/>
        </w:rPr>
        <w:t>8</w:t>
      </w:r>
      <w:r w:rsidR="00BF2F99">
        <w:rPr>
          <w:rFonts w:hint="eastAsia"/>
        </w:rPr>
        <w:t>位數，可是</w:t>
      </w:r>
      <w:r w:rsidR="002E3641">
        <w:rPr>
          <w:rFonts w:hint="eastAsia"/>
        </w:rPr>
        <w:t>為什麼</w:t>
      </w:r>
      <w:r w:rsidR="00AA14CA">
        <w:rPr>
          <w:rFonts w:hint="eastAsia"/>
        </w:rPr>
        <w:t>中獎</w:t>
      </w:r>
      <w:r w:rsidR="002E3641">
        <w:rPr>
          <w:rFonts w:hint="eastAsia"/>
        </w:rPr>
        <w:t>金額反而是</w:t>
      </w:r>
      <w:r w:rsidR="0094041C">
        <w:rPr>
          <w:rFonts w:hint="eastAsia"/>
        </w:rPr>
        <w:t>原本</w:t>
      </w:r>
      <w:r w:rsidR="002E3641">
        <w:rPr>
          <w:rFonts w:hint="eastAsia"/>
        </w:rPr>
        <w:t>最大獎</w:t>
      </w:r>
      <w:r w:rsidR="0094041C">
        <w:rPr>
          <w:rFonts w:hint="eastAsia"/>
        </w:rPr>
        <w:t>頭獎</w:t>
      </w:r>
      <w:r w:rsidR="002E3641">
        <w:rPr>
          <w:rFonts w:hint="eastAsia"/>
        </w:rPr>
        <w:t>的</w:t>
      </w:r>
      <w:r w:rsidR="002E3641">
        <w:rPr>
          <w:rFonts w:hint="eastAsia"/>
        </w:rPr>
        <w:t>5</w:t>
      </w:r>
      <w:r w:rsidR="002E3641">
        <w:rPr>
          <w:rFonts w:hint="eastAsia"/>
        </w:rPr>
        <w:t>倍？</w:t>
      </w:r>
      <w:r w:rsidR="004276A5">
        <w:rPr>
          <w:rFonts w:hint="eastAsia"/>
        </w:rPr>
        <w:t>每期都有特別獎的話，為什麼不納入正常獎項？個人的建議</w:t>
      </w:r>
      <w:r w:rsidR="0094041C">
        <w:rPr>
          <w:rFonts w:hint="eastAsia"/>
        </w:rPr>
        <w:t>是</w:t>
      </w:r>
      <w:r w:rsidR="004276A5">
        <w:rPr>
          <w:rFonts w:hint="eastAsia"/>
        </w:rPr>
        <w:t>，如要保留特別獎，是不是可以將中獎金額訂在</w:t>
      </w:r>
      <w:r w:rsidR="008C7D9B">
        <w:rPr>
          <w:rFonts w:hint="eastAsia"/>
        </w:rPr>
        <w:t>該中獎發票金額的若干倍，例如</w:t>
      </w:r>
      <w:r w:rsidR="008C7D9B">
        <w:rPr>
          <w:rFonts w:hint="eastAsia"/>
        </w:rPr>
        <w:t>5</w:t>
      </w:r>
      <w:r w:rsidR="008C7D9B">
        <w:t>00</w:t>
      </w:r>
      <w:r w:rsidR="008C7D9B">
        <w:rPr>
          <w:rFonts w:hint="eastAsia"/>
        </w:rPr>
        <w:t>倍甚至</w:t>
      </w:r>
      <w:r w:rsidR="008C7D9B">
        <w:rPr>
          <w:rFonts w:hint="eastAsia"/>
        </w:rPr>
        <w:t>1</w:t>
      </w:r>
      <w:r w:rsidR="008C7D9B">
        <w:t>000</w:t>
      </w:r>
      <w:r w:rsidR="008C7D9B">
        <w:rPr>
          <w:rFonts w:hint="eastAsia"/>
        </w:rPr>
        <w:t>倍，但最高以</w:t>
      </w:r>
      <w:r w:rsidR="008C7D9B">
        <w:rPr>
          <w:rFonts w:hint="eastAsia"/>
        </w:rPr>
        <w:t>1</w:t>
      </w:r>
      <w:r w:rsidR="008C7D9B">
        <w:t>000</w:t>
      </w:r>
      <w:r w:rsidR="008C7D9B">
        <w:rPr>
          <w:rFonts w:hint="eastAsia"/>
        </w:rPr>
        <w:t>萬為限，</w:t>
      </w:r>
      <w:r w:rsidR="001D2B30">
        <w:rPr>
          <w:rFonts w:hint="eastAsia"/>
        </w:rPr>
        <w:t>這樣就不會再有不符比例原則的觀感。</w:t>
      </w:r>
    </w:p>
    <w:p w14:paraId="3EBA341E" w14:textId="086E33AD" w:rsidR="001D2B30" w:rsidRDefault="001D2B30" w:rsidP="00E37B2B"/>
    <w:p w14:paraId="06C136FD" w14:textId="078AB271" w:rsidR="001D2B30" w:rsidRDefault="001D2B30" w:rsidP="00E37B2B">
      <w:r>
        <w:rPr>
          <w:rFonts w:hint="eastAsia"/>
        </w:rPr>
        <w:t xml:space="preserve"> </w:t>
      </w:r>
      <w:r>
        <w:t xml:space="preserve">   </w:t>
      </w:r>
      <w:r w:rsidR="00B46288">
        <w:rPr>
          <w:rFonts w:hint="eastAsia"/>
        </w:rPr>
        <w:t>以上只是提出個人對本案例的看法，同學們，你還有什麼補充看法或其他點子，請提出分享討論。</w:t>
      </w:r>
    </w:p>
    <w:p w14:paraId="21E9FB03" w14:textId="77777777" w:rsidR="008B7FC5" w:rsidRDefault="008B7FC5" w:rsidP="00E37B2B"/>
    <w:sectPr w:rsidR="008B7FC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0F95D" w14:textId="77777777" w:rsidR="00420570" w:rsidRDefault="00420570" w:rsidP="00551421">
      <w:r>
        <w:separator/>
      </w:r>
    </w:p>
  </w:endnote>
  <w:endnote w:type="continuationSeparator" w:id="0">
    <w:p w14:paraId="7B49F262" w14:textId="77777777" w:rsidR="00420570" w:rsidRDefault="00420570" w:rsidP="0055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BC1FD" w14:textId="77777777" w:rsidR="00420570" w:rsidRDefault="00420570" w:rsidP="00551421">
      <w:r>
        <w:separator/>
      </w:r>
    </w:p>
  </w:footnote>
  <w:footnote w:type="continuationSeparator" w:id="0">
    <w:p w14:paraId="7E1479F3" w14:textId="77777777" w:rsidR="00420570" w:rsidRDefault="00420570" w:rsidP="0055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76A"/>
    <w:multiLevelType w:val="hybridMultilevel"/>
    <w:tmpl w:val="0696F10C"/>
    <w:lvl w:ilvl="0" w:tplc="40DC982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2D355F6"/>
    <w:multiLevelType w:val="hybridMultilevel"/>
    <w:tmpl w:val="1EE823DC"/>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062096"/>
    <w:multiLevelType w:val="hybridMultilevel"/>
    <w:tmpl w:val="C33693A8"/>
    <w:lvl w:ilvl="0" w:tplc="742662B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3743D8"/>
    <w:multiLevelType w:val="hybridMultilevel"/>
    <w:tmpl w:val="CFC08212"/>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4" w15:restartNumberingAfterBreak="0">
    <w:nsid w:val="2E4C5863"/>
    <w:multiLevelType w:val="hybridMultilevel"/>
    <w:tmpl w:val="74F0A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643D34"/>
    <w:multiLevelType w:val="hybridMultilevel"/>
    <w:tmpl w:val="6F2A261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3CE078F"/>
    <w:multiLevelType w:val="hybridMultilevel"/>
    <w:tmpl w:val="8DBE2F84"/>
    <w:lvl w:ilvl="0" w:tplc="35288B26">
      <w:start w:val="1"/>
      <w:numFmt w:val="decimal"/>
      <w:lvlText w:val="%1、"/>
      <w:lvlJc w:val="left"/>
      <w:pPr>
        <w:ind w:left="2160" w:hanging="720"/>
      </w:pPr>
      <w:rPr>
        <w:rFonts w:ascii="Helvetica" w:eastAsia="新細明體" w:hAnsi="Helvetica" w:cs="新細明體"/>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467F49F7"/>
    <w:multiLevelType w:val="hybridMultilevel"/>
    <w:tmpl w:val="0F6ACCB8"/>
    <w:lvl w:ilvl="0" w:tplc="F25A189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6986A45"/>
    <w:multiLevelType w:val="hybridMultilevel"/>
    <w:tmpl w:val="4C1AD560"/>
    <w:lvl w:ilvl="0" w:tplc="1FA68C5C">
      <w:start w:val="1"/>
      <w:numFmt w:val="decimal"/>
      <w:lvlText w:val="%1、"/>
      <w:lvlJc w:val="left"/>
      <w:pPr>
        <w:ind w:left="2160" w:hanging="720"/>
      </w:pPr>
      <w:rPr>
        <w:rFonts w:ascii="inherit" w:hAnsi="inherit"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4D810566"/>
    <w:multiLevelType w:val="hybridMultilevel"/>
    <w:tmpl w:val="A9D2714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4DE05C17"/>
    <w:multiLevelType w:val="hybridMultilevel"/>
    <w:tmpl w:val="A6E4132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1" w15:restartNumberingAfterBreak="0">
    <w:nsid w:val="4FD200C9"/>
    <w:multiLevelType w:val="multilevel"/>
    <w:tmpl w:val="A28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539D4"/>
    <w:multiLevelType w:val="hybridMultilevel"/>
    <w:tmpl w:val="CCD0DCF0"/>
    <w:lvl w:ilvl="0" w:tplc="04090001">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3" w15:restartNumberingAfterBreak="0">
    <w:nsid w:val="52D45D6F"/>
    <w:multiLevelType w:val="hybridMultilevel"/>
    <w:tmpl w:val="B628BA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581A1E77"/>
    <w:multiLevelType w:val="hybridMultilevel"/>
    <w:tmpl w:val="E5268F1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7C6B5F2B"/>
    <w:multiLevelType w:val="hybridMultilevel"/>
    <w:tmpl w:val="6284CB7A"/>
    <w:lvl w:ilvl="0" w:tplc="2C2297EA">
      <w:start w:val="1"/>
      <w:numFmt w:val="decimal"/>
      <w:lvlText w:val="%1、"/>
      <w:lvlJc w:val="left"/>
      <w:pPr>
        <w:ind w:left="1324" w:hanging="360"/>
      </w:pPr>
      <w:rPr>
        <w:rFonts w:hint="default"/>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6" w15:restartNumberingAfterBreak="0">
    <w:nsid w:val="7D741390"/>
    <w:multiLevelType w:val="hybridMultilevel"/>
    <w:tmpl w:val="4948E22A"/>
    <w:lvl w:ilvl="0" w:tplc="04090001">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15"/>
  </w:num>
  <w:num w:numId="7">
    <w:abstractNumId w:val="9"/>
  </w:num>
  <w:num w:numId="8">
    <w:abstractNumId w:val="14"/>
  </w:num>
  <w:num w:numId="9">
    <w:abstractNumId w:val="7"/>
  </w:num>
  <w:num w:numId="10">
    <w:abstractNumId w:val="4"/>
  </w:num>
  <w:num w:numId="11">
    <w:abstractNumId w:val="0"/>
  </w:num>
  <w:num w:numId="12">
    <w:abstractNumId w:val="10"/>
  </w:num>
  <w:num w:numId="13">
    <w:abstractNumId w:val="13"/>
  </w:num>
  <w:num w:numId="14">
    <w:abstractNumId w:val="11"/>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2057F"/>
    <w:rsid w:val="00085544"/>
    <w:rsid w:val="000A5495"/>
    <w:rsid w:val="000B0F70"/>
    <w:rsid w:val="000D2716"/>
    <w:rsid w:val="000D4B8F"/>
    <w:rsid w:val="000E6EDC"/>
    <w:rsid w:val="000E7E16"/>
    <w:rsid w:val="00116150"/>
    <w:rsid w:val="00122E4C"/>
    <w:rsid w:val="001264F5"/>
    <w:rsid w:val="001566BA"/>
    <w:rsid w:val="001A20F3"/>
    <w:rsid w:val="001C5D02"/>
    <w:rsid w:val="001D2B30"/>
    <w:rsid w:val="001F0952"/>
    <w:rsid w:val="00212296"/>
    <w:rsid w:val="00234CD0"/>
    <w:rsid w:val="00254806"/>
    <w:rsid w:val="00262755"/>
    <w:rsid w:val="00277D27"/>
    <w:rsid w:val="00284937"/>
    <w:rsid w:val="00297CF7"/>
    <w:rsid w:val="002A4B99"/>
    <w:rsid w:val="002B373F"/>
    <w:rsid w:val="002B6E31"/>
    <w:rsid w:val="002C45CB"/>
    <w:rsid w:val="002D6D78"/>
    <w:rsid w:val="002E22C5"/>
    <w:rsid w:val="002E3641"/>
    <w:rsid w:val="002E39B7"/>
    <w:rsid w:val="002F7522"/>
    <w:rsid w:val="00302F40"/>
    <w:rsid w:val="00312597"/>
    <w:rsid w:val="00321786"/>
    <w:rsid w:val="00326F2E"/>
    <w:rsid w:val="00335EDF"/>
    <w:rsid w:val="00354C8F"/>
    <w:rsid w:val="00361864"/>
    <w:rsid w:val="003A6515"/>
    <w:rsid w:val="003C4875"/>
    <w:rsid w:val="003C53D6"/>
    <w:rsid w:val="003C7408"/>
    <w:rsid w:val="003F0DE0"/>
    <w:rsid w:val="003F1C7F"/>
    <w:rsid w:val="00414407"/>
    <w:rsid w:val="00420570"/>
    <w:rsid w:val="004276A5"/>
    <w:rsid w:val="00436C8B"/>
    <w:rsid w:val="00440F14"/>
    <w:rsid w:val="00454A87"/>
    <w:rsid w:val="00456328"/>
    <w:rsid w:val="00457A32"/>
    <w:rsid w:val="004713AA"/>
    <w:rsid w:val="0047385B"/>
    <w:rsid w:val="0048109D"/>
    <w:rsid w:val="004A5519"/>
    <w:rsid w:val="004B5905"/>
    <w:rsid w:val="004C1205"/>
    <w:rsid w:val="005308A0"/>
    <w:rsid w:val="00530A8C"/>
    <w:rsid w:val="00551421"/>
    <w:rsid w:val="0058162B"/>
    <w:rsid w:val="005D11C6"/>
    <w:rsid w:val="005F2421"/>
    <w:rsid w:val="00617A01"/>
    <w:rsid w:val="00633579"/>
    <w:rsid w:val="006338E7"/>
    <w:rsid w:val="006340B5"/>
    <w:rsid w:val="006375FB"/>
    <w:rsid w:val="00646DE4"/>
    <w:rsid w:val="0066195E"/>
    <w:rsid w:val="006B1D79"/>
    <w:rsid w:val="006E499E"/>
    <w:rsid w:val="0072431A"/>
    <w:rsid w:val="00724C8B"/>
    <w:rsid w:val="0073612C"/>
    <w:rsid w:val="00763E64"/>
    <w:rsid w:val="00772AA3"/>
    <w:rsid w:val="00780E4D"/>
    <w:rsid w:val="00781D3C"/>
    <w:rsid w:val="00796CF6"/>
    <w:rsid w:val="007B4FE1"/>
    <w:rsid w:val="007C1704"/>
    <w:rsid w:val="00812B41"/>
    <w:rsid w:val="008228A4"/>
    <w:rsid w:val="008405D5"/>
    <w:rsid w:val="00851DCB"/>
    <w:rsid w:val="00856652"/>
    <w:rsid w:val="00864529"/>
    <w:rsid w:val="00870D93"/>
    <w:rsid w:val="00871618"/>
    <w:rsid w:val="00881AFD"/>
    <w:rsid w:val="00881C60"/>
    <w:rsid w:val="008A1AAE"/>
    <w:rsid w:val="008A6264"/>
    <w:rsid w:val="008B7FC5"/>
    <w:rsid w:val="008C2054"/>
    <w:rsid w:val="008C6C16"/>
    <w:rsid w:val="008C7D9B"/>
    <w:rsid w:val="008E25B1"/>
    <w:rsid w:val="0091134C"/>
    <w:rsid w:val="0091488C"/>
    <w:rsid w:val="009177C9"/>
    <w:rsid w:val="00930A67"/>
    <w:rsid w:val="00930DD7"/>
    <w:rsid w:val="0094041C"/>
    <w:rsid w:val="00945985"/>
    <w:rsid w:val="00957ED1"/>
    <w:rsid w:val="00976C24"/>
    <w:rsid w:val="009C1B73"/>
    <w:rsid w:val="009C5872"/>
    <w:rsid w:val="009F43D6"/>
    <w:rsid w:val="00A31660"/>
    <w:rsid w:val="00A33A77"/>
    <w:rsid w:val="00A3664E"/>
    <w:rsid w:val="00A42C57"/>
    <w:rsid w:val="00A460BB"/>
    <w:rsid w:val="00A462C1"/>
    <w:rsid w:val="00A92173"/>
    <w:rsid w:val="00AA14CA"/>
    <w:rsid w:val="00AB17EC"/>
    <w:rsid w:val="00AC7030"/>
    <w:rsid w:val="00B100E7"/>
    <w:rsid w:val="00B103FE"/>
    <w:rsid w:val="00B17C5C"/>
    <w:rsid w:val="00B233BB"/>
    <w:rsid w:val="00B34773"/>
    <w:rsid w:val="00B46288"/>
    <w:rsid w:val="00B913D6"/>
    <w:rsid w:val="00B9764D"/>
    <w:rsid w:val="00BA2052"/>
    <w:rsid w:val="00BA5673"/>
    <w:rsid w:val="00BA59E9"/>
    <w:rsid w:val="00BF2F99"/>
    <w:rsid w:val="00C24038"/>
    <w:rsid w:val="00C33CEB"/>
    <w:rsid w:val="00C3409D"/>
    <w:rsid w:val="00C5043A"/>
    <w:rsid w:val="00C51985"/>
    <w:rsid w:val="00C5433D"/>
    <w:rsid w:val="00C61E75"/>
    <w:rsid w:val="00C813DB"/>
    <w:rsid w:val="00C96F62"/>
    <w:rsid w:val="00C97188"/>
    <w:rsid w:val="00CE1906"/>
    <w:rsid w:val="00D238C0"/>
    <w:rsid w:val="00D31079"/>
    <w:rsid w:val="00D32055"/>
    <w:rsid w:val="00D758F2"/>
    <w:rsid w:val="00D86FAB"/>
    <w:rsid w:val="00D94B8F"/>
    <w:rsid w:val="00D970BA"/>
    <w:rsid w:val="00DC3274"/>
    <w:rsid w:val="00DC70BB"/>
    <w:rsid w:val="00DD3B81"/>
    <w:rsid w:val="00DF0A8A"/>
    <w:rsid w:val="00E37B2B"/>
    <w:rsid w:val="00E4157E"/>
    <w:rsid w:val="00E558A1"/>
    <w:rsid w:val="00E67AA9"/>
    <w:rsid w:val="00E868CA"/>
    <w:rsid w:val="00ED51BE"/>
    <w:rsid w:val="00EE115B"/>
    <w:rsid w:val="00EE6ED9"/>
    <w:rsid w:val="00EF7A24"/>
    <w:rsid w:val="00F12019"/>
    <w:rsid w:val="00F3235D"/>
    <w:rsid w:val="00F56533"/>
    <w:rsid w:val="00F82EBB"/>
    <w:rsid w:val="00F93ACD"/>
    <w:rsid w:val="00FA2B25"/>
    <w:rsid w:val="00FE4E8F"/>
    <w:rsid w:val="00FF5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DD98"/>
  <w15:chartTrackingRefBased/>
  <w15:docId w15:val="{0F22A71E-71BA-4FAA-A9D5-691070FA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796CF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499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6E499E"/>
    <w:rPr>
      <w:b/>
      <w:bCs/>
    </w:rPr>
  </w:style>
  <w:style w:type="character" w:styleId="a4">
    <w:name w:val="Hyperlink"/>
    <w:basedOn w:val="a0"/>
    <w:uiPriority w:val="99"/>
    <w:semiHidden/>
    <w:unhideWhenUsed/>
    <w:rsid w:val="006E499E"/>
    <w:rPr>
      <w:color w:val="0000FF"/>
      <w:u w:val="single"/>
    </w:rPr>
  </w:style>
  <w:style w:type="paragraph" w:styleId="a5">
    <w:name w:val="List Paragraph"/>
    <w:basedOn w:val="a"/>
    <w:uiPriority w:val="34"/>
    <w:qFormat/>
    <w:rsid w:val="002F7522"/>
    <w:pPr>
      <w:ind w:leftChars="200" w:left="480"/>
    </w:pPr>
  </w:style>
  <w:style w:type="character" w:customStyle="1" w:styleId="20">
    <w:name w:val="標題 2 字元"/>
    <w:basedOn w:val="a0"/>
    <w:link w:val="2"/>
    <w:uiPriority w:val="9"/>
    <w:rsid w:val="00796CF6"/>
    <w:rPr>
      <w:rFonts w:asciiTheme="majorHAnsi" w:eastAsiaTheme="majorEastAsia" w:hAnsiTheme="majorHAnsi" w:cstheme="majorBidi"/>
      <w:b/>
      <w:bCs/>
      <w:sz w:val="48"/>
      <w:szCs w:val="48"/>
    </w:rPr>
  </w:style>
  <w:style w:type="paragraph" w:styleId="a6">
    <w:name w:val="header"/>
    <w:basedOn w:val="a"/>
    <w:link w:val="a7"/>
    <w:uiPriority w:val="99"/>
    <w:unhideWhenUsed/>
    <w:rsid w:val="00551421"/>
    <w:pPr>
      <w:tabs>
        <w:tab w:val="center" w:pos="4153"/>
        <w:tab w:val="right" w:pos="8306"/>
      </w:tabs>
      <w:snapToGrid w:val="0"/>
    </w:pPr>
    <w:rPr>
      <w:sz w:val="20"/>
      <w:szCs w:val="20"/>
    </w:rPr>
  </w:style>
  <w:style w:type="character" w:customStyle="1" w:styleId="a7">
    <w:name w:val="頁首 字元"/>
    <w:basedOn w:val="a0"/>
    <w:link w:val="a6"/>
    <w:uiPriority w:val="99"/>
    <w:rsid w:val="00551421"/>
    <w:rPr>
      <w:sz w:val="20"/>
      <w:szCs w:val="20"/>
    </w:rPr>
  </w:style>
  <w:style w:type="paragraph" w:styleId="a8">
    <w:name w:val="footer"/>
    <w:basedOn w:val="a"/>
    <w:link w:val="a9"/>
    <w:uiPriority w:val="99"/>
    <w:unhideWhenUsed/>
    <w:rsid w:val="00551421"/>
    <w:pPr>
      <w:tabs>
        <w:tab w:val="center" w:pos="4153"/>
        <w:tab w:val="right" w:pos="8306"/>
      </w:tabs>
      <w:snapToGrid w:val="0"/>
    </w:pPr>
    <w:rPr>
      <w:sz w:val="20"/>
      <w:szCs w:val="20"/>
    </w:rPr>
  </w:style>
  <w:style w:type="character" w:customStyle="1" w:styleId="a9">
    <w:name w:val="頁尾 字元"/>
    <w:basedOn w:val="a0"/>
    <w:link w:val="a8"/>
    <w:uiPriority w:val="99"/>
    <w:rsid w:val="00551421"/>
    <w:rPr>
      <w:sz w:val="20"/>
      <w:szCs w:val="20"/>
    </w:rPr>
  </w:style>
  <w:style w:type="character" w:styleId="HTML">
    <w:name w:val="HTML Cite"/>
    <w:basedOn w:val="a0"/>
    <w:uiPriority w:val="99"/>
    <w:semiHidden/>
    <w:unhideWhenUsed/>
    <w:rsid w:val="005D1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143311">
      <w:bodyDiv w:val="1"/>
      <w:marLeft w:val="0"/>
      <w:marRight w:val="0"/>
      <w:marTop w:val="0"/>
      <w:marBottom w:val="0"/>
      <w:divBdr>
        <w:top w:val="none" w:sz="0" w:space="0" w:color="auto"/>
        <w:left w:val="none" w:sz="0" w:space="0" w:color="auto"/>
        <w:bottom w:val="none" w:sz="0" w:space="0" w:color="auto"/>
        <w:right w:val="none" w:sz="0" w:space="0" w:color="auto"/>
      </w:divBdr>
    </w:div>
    <w:div w:id="699088360">
      <w:bodyDiv w:val="1"/>
      <w:marLeft w:val="0"/>
      <w:marRight w:val="0"/>
      <w:marTop w:val="0"/>
      <w:marBottom w:val="0"/>
      <w:divBdr>
        <w:top w:val="none" w:sz="0" w:space="0" w:color="auto"/>
        <w:left w:val="none" w:sz="0" w:space="0" w:color="auto"/>
        <w:bottom w:val="none" w:sz="0" w:space="0" w:color="auto"/>
        <w:right w:val="none" w:sz="0" w:space="0" w:color="auto"/>
      </w:divBdr>
    </w:div>
    <w:div w:id="912548950">
      <w:bodyDiv w:val="1"/>
      <w:marLeft w:val="0"/>
      <w:marRight w:val="0"/>
      <w:marTop w:val="0"/>
      <w:marBottom w:val="0"/>
      <w:divBdr>
        <w:top w:val="none" w:sz="0" w:space="0" w:color="auto"/>
        <w:left w:val="none" w:sz="0" w:space="0" w:color="auto"/>
        <w:bottom w:val="none" w:sz="0" w:space="0" w:color="auto"/>
        <w:right w:val="none" w:sz="0" w:space="0" w:color="auto"/>
      </w:divBdr>
    </w:div>
    <w:div w:id="931475845">
      <w:bodyDiv w:val="1"/>
      <w:marLeft w:val="0"/>
      <w:marRight w:val="0"/>
      <w:marTop w:val="0"/>
      <w:marBottom w:val="0"/>
      <w:divBdr>
        <w:top w:val="none" w:sz="0" w:space="0" w:color="auto"/>
        <w:left w:val="none" w:sz="0" w:space="0" w:color="auto"/>
        <w:bottom w:val="none" w:sz="0" w:space="0" w:color="auto"/>
        <w:right w:val="none" w:sz="0" w:space="0" w:color="auto"/>
      </w:divBdr>
    </w:div>
    <w:div w:id="1003583444">
      <w:bodyDiv w:val="1"/>
      <w:marLeft w:val="0"/>
      <w:marRight w:val="0"/>
      <w:marTop w:val="0"/>
      <w:marBottom w:val="0"/>
      <w:divBdr>
        <w:top w:val="none" w:sz="0" w:space="0" w:color="auto"/>
        <w:left w:val="none" w:sz="0" w:space="0" w:color="auto"/>
        <w:bottom w:val="none" w:sz="0" w:space="0" w:color="auto"/>
        <w:right w:val="none" w:sz="0" w:space="0" w:color="auto"/>
      </w:divBdr>
    </w:div>
    <w:div w:id="1195776623">
      <w:bodyDiv w:val="1"/>
      <w:marLeft w:val="0"/>
      <w:marRight w:val="0"/>
      <w:marTop w:val="0"/>
      <w:marBottom w:val="0"/>
      <w:divBdr>
        <w:top w:val="none" w:sz="0" w:space="0" w:color="auto"/>
        <w:left w:val="none" w:sz="0" w:space="0" w:color="auto"/>
        <w:bottom w:val="none" w:sz="0" w:space="0" w:color="auto"/>
        <w:right w:val="none" w:sz="0" w:space="0" w:color="auto"/>
      </w:divBdr>
      <w:divsChild>
        <w:div w:id="2026521043">
          <w:marLeft w:val="0"/>
          <w:marRight w:val="0"/>
          <w:marTop w:val="0"/>
          <w:marBottom w:val="150"/>
          <w:divBdr>
            <w:top w:val="none" w:sz="0" w:space="0" w:color="auto"/>
            <w:left w:val="none" w:sz="0" w:space="0" w:color="auto"/>
            <w:bottom w:val="none" w:sz="0" w:space="0" w:color="auto"/>
            <w:right w:val="none" w:sz="0" w:space="0" w:color="auto"/>
          </w:divBdr>
          <w:divsChild>
            <w:div w:id="1365982776">
              <w:marLeft w:val="0"/>
              <w:marRight w:val="0"/>
              <w:marTop w:val="0"/>
              <w:marBottom w:val="0"/>
              <w:divBdr>
                <w:top w:val="none" w:sz="0" w:space="0" w:color="auto"/>
                <w:left w:val="none" w:sz="0" w:space="0" w:color="auto"/>
                <w:bottom w:val="none" w:sz="0" w:space="0" w:color="auto"/>
                <w:right w:val="none" w:sz="0" w:space="0" w:color="auto"/>
              </w:divBdr>
              <w:divsChild>
                <w:div w:id="16934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0595">
      <w:bodyDiv w:val="1"/>
      <w:marLeft w:val="0"/>
      <w:marRight w:val="0"/>
      <w:marTop w:val="0"/>
      <w:marBottom w:val="0"/>
      <w:divBdr>
        <w:top w:val="none" w:sz="0" w:space="0" w:color="auto"/>
        <w:left w:val="none" w:sz="0" w:space="0" w:color="auto"/>
        <w:bottom w:val="none" w:sz="0" w:space="0" w:color="auto"/>
        <w:right w:val="none" w:sz="0" w:space="0" w:color="auto"/>
      </w:divBdr>
    </w:div>
    <w:div w:id="1394934266">
      <w:bodyDiv w:val="1"/>
      <w:marLeft w:val="0"/>
      <w:marRight w:val="0"/>
      <w:marTop w:val="0"/>
      <w:marBottom w:val="0"/>
      <w:divBdr>
        <w:top w:val="none" w:sz="0" w:space="0" w:color="auto"/>
        <w:left w:val="none" w:sz="0" w:space="0" w:color="auto"/>
        <w:bottom w:val="none" w:sz="0" w:space="0" w:color="auto"/>
        <w:right w:val="none" w:sz="0" w:space="0" w:color="auto"/>
      </w:divBdr>
    </w:div>
    <w:div w:id="1409615096">
      <w:bodyDiv w:val="1"/>
      <w:marLeft w:val="0"/>
      <w:marRight w:val="0"/>
      <w:marTop w:val="0"/>
      <w:marBottom w:val="0"/>
      <w:divBdr>
        <w:top w:val="none" w:sz="0" w:space="0" w:color="auto"/>
        <w:left w:val="none" w:sz="0" w:space="0" w:color="auto"/>
        <w:bottom w:val="none" w:sz="0" w:space="0" w:color="auto"/>
        <w:right w:val="none" w:sz="0" w:space="0" w:color="auto"/>
      </w:divBdr>
    </w:div>
    <w:div w:id="1419062861">
      <w:bodyDiv w:val="1"/>
      <w:marLeft w:val="0"/>
      <w:marRight w:val="0"/>
      <w:marTop w:val="0"/>
      <w:marBottom w:val="0"/>
      <w:divBdr>
        <w:top w:val="none" w:sz="0" w:space="0" w:color="auto"/>
        <w:left w:val="none" w:sz="0" w:space="0" w:color="auto"/>
        <w:bottom w:val="none" w:sz="0" w:space="0" w:color="auto"/>
        <w:right w:val="none" w:sz="0" w:space="0" w:color="auto"/>
      </w:divBdr>
    </w:div>
    <w:div w:id="1442841228">
      <w:bodyDiv w:val="1"/>
      <w:marLeft w:val="0"/>
      <w:marRight w:val="0"/>
      <w:marTop w:val="0"/>
      <w:marBottom w:val="0"/>
      <w:divBdr>
        <w:top w:val="none" w:sz="0" w:space="0" w:color="auto"/>
        <w:left w:val="none" w:sz="0" w:space="0" w:color="auto"/>
        <w:bottom w:val="none" w:sz="0" w:space="0" w:color="auto"/>
        <w:right w:val="none" w:sz="0" w:space="0" w:color="auto"/>
      </w:divBdr>
    </w:div>
    <w:div w:id="1527519273">
      <w:bodyDiv w:val="1"/>
      <w:marLeft w:val="0"/>
      <w:marRight w:val="0"/>
      <w:marTop w:val="0"/>
      <w:marBottom w:val="0"/>
      <w:divBdr>
        <w:top w:val="none" w:sz="0" w:space="0" w:color="auto"/>
        <w:left w:val="none" w:sz="0" w:space="0" w:color="auto"/>
        <w:bottom w:val="none" w:sz="0" w:space="0" w:color="auto"/>
        <w:right w:val="none" w:sz="0" w:space="0" w:color="auto"/>
      </w:divBdr>
    </w:div>
    <w:div w:id="1593125694">
      <w:bodyDiv w:val="1"/>
      <w:marLeft w:val="0"/>
      <w:marRight w:val="0"/>
      <w:marTop w:val="0"/>
      <w:marBottom w:val="0"/>
      <w:divBdr>
        <w:top w:val="none" w:sz="0" w:space="0" w:color="auto"/>
        <w:left w:val="none" w:sz="0" w:space="0" w:color="auto"/>
        <w:bottom w:val="none" w:sz="0" w:space="0" w:color="auto"/>
        <w:right w:val="none" w:sz="0" w:space="0" w:color="auto"/>
      </w:divBdr>
    </w:div>
    <w:div w:id="1698501595">
      <w:bodyDiv w:val="1"/>
      <w:marLeft w:val="0"/>
      <w:marRight w:val="0"/>
      <w:marTop w:val="0"/>
      <w:marBottom w:val="0"/>
      <w:divBdr>
        <w:top w:val="none" w:sz="0" w:space="0" w:color="auto"/>
        <w:left w:val="none" w:sz="0" w:space="0" w:color="auto"/>
        <w:bottom w:val="none" w:sz="0" w:space="0" w:color="auto"/>
        <w:right w:val="none" w:sz="0" w:space="0" w:color="auto"/>
      </w:divBdr>
    </w:div>
    <w:div w:id="1767769455">
      <w:bodyDiv w:val="1"/>
      <w:marLeft w:val="0"/>
      <w:marRight w:val="0"/>
      <w:marTop w:val="0"/>
      <w:marBottom w:val="0"/>
      <w:divBdr>
        <w:top w:val="none" w:sz="0" w:space="0" w:color="auto"/>
        <w:left w:val="none" w:sz="0" w:space="0" w:color="auto"/>
        <w:bottom w:val="none" w:sz="0" w:space="0" w:color="auto"/>
        <w:right w:val="none" w:sz="0" w:space="0" w:color="auto"/>
      </w:divBdr>
    </w:div>
    <w:div w:id="1958172651">
      <w:bodyDiv w:val="1"/>
      <w:marLeft w:val="0"/>
      <w:marRight w:val="0"/>
      <w:marTop w:val="0"/>
      <w:marBottom w:val="0"/>
      <w:divBdr>
        <w:top w:val="none" w:sz="0" w:space="0" w:color="auto"/>
        <w:left w:val="none" w:sz="0" w:space="0" w:color="auto"/>
        <w:bottom w:val="none" w:sz="0" w:space="0" w:color="auto"/>
        <w:right w:val="none" w:sz="0" w:space="0" w:color="auto"/>
      </w:divBdr>
    </w:div>
    <w:div w:id="20668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3</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29</cp:revision>
  <dcterms:created xsi:type="dcterms:W3CDTF">2018-08-05T07:22:00Z</dcterms:created>
  <dcterms:modified xsi:type="dcterms:W3CDTF">2022-02-06T05:50:00Z</dcterms:modified>
</cp:coreProperties>
</file>