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61469290"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D3576F">
        <w:rPr>
          <w:rFonts w:hint="eastAsia"/>
          <w:sz w:val="32"/>
          <w:szCs w:val="32"/>
        </w:rPr>
        <w:t>公共安全</w:t>
      </w:r>
    </w:p>
    <w:p w14:paraId="459AC819" w14:textId="0F4BD19F" w:rsidR="005D11C6" w:rsidRDefault="005D11C6" w:rsidP="00D86FAB">
      <w:pPr>
        <w:widowControl/>
        <w:spacing w:after="240"/>
        <w:rPr>
          <w:rFonts w:ascii="新細明體" w:hAnsi="新細明體" w:cs="Tahoma"/>
          <w:b/>
          <w:bCs/>
          <w:color w:val="333333"/>
          <w:kern w:val="0"/>
        </w:rPr>
      </w:pPr>
    </w:p>
    <w:p w14:paraId="34F78BA6" w14:textId="6AB57223" w:rsidR="001A32E8" w:rsidRPr="004E369E" w:rsidRDefault="00531E84" w:rsidP="00D86FAB">
      <w:pPr>
        <w:widowControl/>
        <w:spacing w:after="240"/>
        <w:rPr>
          <w:rFonts w:ascii="新細明體" w:hAnsi="新細明體" w:cs="Tahoma"/>
          <w:b/>
          <w:bCs/>
          <w:color w:val="333333"/>
          <w:kern w:val="0"/>
        </w:rPr>
      </w:pPr>
      <w:r w:rsidRPr="00D3576F">
        <w:rPr>
          <w:rFonts w:ascii="新細明體" w:hAnsi="新細明體" w:cs="Tahoma"/>
          <w:b/>
          <w:bCs/>
          <w:noProof/>
          <w:color w:val="333333"/>
          <w:kern w:val="0"/>
        </w:rPr>
        <w:drawing>
          <wp:anchor distT="0" distB="0" distL="114300" distR="114300" simplePos="0" relativeHeight="251659264" behindDoc="0" locked="0" layoutInCell="1" allowOverlap="1" wp14:anchorId="545E14D9" wp14:editId="7C76631C">
            <wp:simplePos x="0" y="0"/>
            <wp:positionH relativeFrom="column">
              <wp:posOffset>4181475</wp:posOffset>
            </wp:positionH>
            <wp:positionV relativeFrom="paragraph">
              <wp:posOffset>-2487930</wp:posOffset>
            </wp:positionV>
            <wp:extent cx="1957705" cy="2609215"/>
            <wp:effectExtent l="0" t="0" r="0" b="0"/>
            <wp:wrapTopAndBottom/>
            <wp:docPr id="1" name="圖片 1" descr="一張含有 地板, 椅子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地板, 椅子 的圖片&#10;&#10;自動產生的描述"/>
                    <pic:cNvPicPr/>
                  </pic:nvPicPr>
                  <pic:blipFill>
                    <a:blip r:embed="rId7"/>
                    <a:stretch>
                      <a:fillRect/>
                    </a:stretch>
                  </pic:blipFill>
                  <pic:spPr>
                    <a:xfrm>
                      <a:off x="0" y="0"/>
                      <a:ext cx="1957705" cy="2609215"/>
                    </a:xfrm>
                    <a:prstGeom prst="rect">
                      <a:avLst/>
                    </a:prstGeom>
                  </pic:spPr>
                </pic:pic>
              </a:graphicData>
            </a:graphic>
            <wp14:sizeRelH relativeFrom="margin">
              <wp14:pctWidth>0</wp14:pctWidth>
            </wp14:sizeRelH>
            <wp14:sizeRelV relativeFrom="margin">
              <wp14:pctHeight>0</wp14:pctHeight>
            </wp14:sizeRelV>
          </wp:anchor>
        </w:drawing>
      </w:r>
      <w:r w:rsidR="002E39B7">
        <w:rPr>
          <w:rFonts w:ascii="新細明體" w:hAnsi="新細明體" w:cs="Tahoma" w:hint="eastAsia"/>
          <w:b/>
          <w:bCs/>
          <w:color w:val="333333"/>
          <w:kern w:val="0"/>
        </w:rPr>
        <w:t xml:space="preserve"> </w:t>
      </w:r>
      <w:r w:rsidR="002E39B7">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338E5363" w14:textId="6A424411"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B74CCE">
        <w:rPr>
          <w:rFonts w:ascii="新細明體" w:hAnsi="新細明體" w:cs="Tahoma" w:hint="eastAsia"/>
          <w:b/>
          <w:bCs/>
          <w:color w:val="333333"/>
          <w:kern w:val="0"/>
        </w:rPr>
        <w:t>數</w:t>
      </w:r>
      <w:r w:rsidRPr="00554664">
        <w:rPr>
          <w:rFonts w:ascii="新細明體" w:hAnsi="新細明體" w:cs="Tahoma" w:hint="eastAsia"/>
          <w:b/>
          <w:bCs/>
          <w:color w:val="333333"/>
          <w:kern w:val="0"/>
        </w:rPr>
        <w:t>則新聞報導，請就此事件加以評論：</w:t>
      </w:r>
    </w:p>
    <w:p w14:paraId="2CA1CD21" w14:textId="6623C8FE" w:rsidR="007A4789" w:rsidRPr="007A4789" w:rsidRDefault="00D3576F" w:rsidP="007A4789">
      <w:pPr>
        <w:pStyle w:val="a5"/>
        <w:widowControl/>
        <w:numPr>
          <w:ilvl w:val="0"/>
          <w:numId w:val="18"/>
        </w:numPr>
        <w:ind w:leftChars="0"/>
        <w:rPr>
          <w:rFonts w:asciiTheme="minorEastAsia" w:hAnsiTheme="minorEastAsia" w:cs="新細明體"/>
          <w:kern w:val="0"/>
          <w:szCs w:val="24"/>
        </w:rPr>
      </w:pPr>
      <w:r w:rsidRPr="00531E84">
        <w:rPr>
          <w:rFonts w:asciiTheme="minorEastAsia" w:hAnsiTheme="minorEastAsia" w:cs="新細明體"/>
          <w:color w:val="232A31"/>
          <w:kern w:val="0"/>
          <w:szCs w:val="24"/>
          <w:shd w:val="clear" w:color="auto" w:fill="FFFFFF"/>
        </w:rPr>
        <w:t>新北市議員陳</w:t>
      </w:r>
      <w:r w:rsidRPr="00531E84">
        <w:rPr>
          <w:rFonts w:asciiTheme="minorEastAsia" w:hAnsiTheme="minorEastAsia" w:cs="新細明體" w:hint="eastAsia"/>
          <w:color w:val="232A31"/>
          <w:kern w:val="0"/>
          <w:szCs w:val="24"/>
          <w:shd w:val="clear" w:color="auto" w:fill="FFFFFF"/>
        </w:rPr>
        <w:t>**</w:t>
      </w:r>
      <w:r w:rsidRPr="00531E84">
        <w:rPr>
          <w:rFonts w:asciiTheme="minorEastAsia" w:hAnsiTheme="minorEastAsia" w:cs="新細明體"/>
          <w:color w:val="232A31"/>
          <w:kern w:val="0"/>
          <w:szCs w:val="24"/>
          <w:shd w:val="clear" w:color="auto" w:fill="FFFFFF"/>
        </w:rPr>
        <w:t>的服務處24日接到一起為民服務案件，一位媽媽帶小孩到位在五股的芳洲公園遊玩，小朋友在一互動轉盤遊樂器材上摔倒，但讓小朋友大哭的是，</w:t>
      </w:r>
      <w:r w:rsidR="001F5D13" w:rsidRPr="00531E84">
        <w:rPr>
          <w:rFonts w:asciiTheme="minorEastAsia" w:hAnsiTheme="minorEastAsia" w:cs="新細明體"/>
          <w:color w:val="232A31"/>
          <w:kern w:val="0"/>
          <w:szCs w:val="24"/>
          <w:shd w:val="clear" w:color="auto" w:fill="FFFFFF"/>
        </w:rPr>
        <w:t>因為轉盤底是金屬製，又天氣熱</w:t>
      </w:r>
      <w:r w:rsidR="00531E84">
        <w:rPr>
          <w:rFonts w:asciiTheme="minorEastAsia" w:hAnsiTheme="minorEastAsia" w:cs="新細明體" w:hint="eastAsia"/>
          <w:color w:val="232A31"/>
          <w:kern w:val="0"/>
          <w:szCs w:val="24"/>
          <w:shd w:val="clear" w:color="auto" w:fill="FFFFFF"/>
        </w:rPr>
        <w:t>，</w:t>
      </w:r>
      <w:r w:rsidRPr="00531E84">
        <w:rPr>
          <w:rFonts w:asciiTheme="minorEastAsia" w:hAnsiTheme="minorEastAsia" w:cs="新細明體"/>
          <w:color w:val="232A31"/>
          <w:kern w:val="0"/>
          <w:szCs w:val="24"/>
          <w:shd w:val="clear" w:color="auto" w:fill="FFFFFF"/>
        </w:rPr>
        <w:t>疑似被燙傷，</w:t>
      </w:r>
      <w:r w:rsidR="001F5D13" w:rsidRPr="00531E84">
        <w:rPr>
          <w:rFonts w:asciiTheme="minorEastAsia" w:hAnsiTheme="minorEastAsia" w:cs="新細明體"/>
          <w:color w:val="232A31"/>
          <w:kern w:val="0"/>
          <w:szCs w:val="24"/>
          <w:shd w:val="clear" w:color="auto" w:fill="FFFFFF"/>
        </w:rPr>
        <w:t>因此先替小孩子沖水降溫，再送醫院。醫師診斷後認定，確實是燙傷，還是二度灼傷。</w:t>
      </w:r>
      <w:r w:rsidR="000E766F">
        <w:rPr>
          <w:rFonts w:asciiTheme="minorEastAsia" w:hAnsiTheme="minorEastAsia" w:cs="新細明體" w:hint="eastAsia"/>
          <w:color w:val="232A31"/>
          <w:kern w:val="0"/>
          <w:szCs w:val="24"/>
          <w:shd w:val="clear" w:color="auto" w:fill="FFFFFF"/>
        </w:rPr>
        <w:t xml:space="preserve"> </w:t>
      </w:r>
      <w:r w:rsidR="000E766F">
        <w:rPr>
          <w:rFonts w:asciiTheme="minorEastAsia" w:hAnsiTheme="minorEastAsia" w:cs="新細明體"/>
          <w:color w:val="232A31"/>
          <w:kern w:val="0"/>
          <w:szCs w:val="24"/>
          <w:shd w:val="clear" w:color="auto" w:fill="FFFFFF"/>
        </w:rPr>
        <w:t xml:space="preserve">  </w:t>
      </w:r>
      <w:r w:rsidR="000E766F">
        <w:rPr>
          <w:rFonts w:asciiTheme="minorEastAsia" w:hAnsiTheme="minorEastAsia" w:cs="新細明體" w:hint="eastAsia"/>
          <w:color w:val="232A31"/>
          <w:kern w:val="0"/>
          <w:szCs w:val="24"/>
          <w:shd w:val="clear" w:color="auto" w:fill="FFFFFF"/>
        </w:rPr>
        <w:t>(</w:t>
      </w:r>
      <w:r w:rsidR="000E766F">
        <w:rPr>
          <w:rFonts w:asciiTheme="minorEastAsia" w:hAnsiTheme="minorEastAsia" w:cs="新細明體"/>
          <w:color w:val="232A31"/>
          <w:kern w:val="0"/>
          <w:szCs w:val="24"/>
          <w:shd w:val="clear" w:color="auto" w:fill="FFFFFF"/>
        </w:rPr>
        <w:t xml:space="preserve">2023/03/25 </w:t>
      </w:r>
      <w:r w:rsidR="000E766F">
        <w:rPr>
          <w:rFonts w:asciiTheme="minorEastAsia" w:hAnsiTheme="minorEastAsia" w:cs="新細明體" w:hint="eastAsia"/>
          <w:color w:val="232A31"/>
          <w:kern w:val="0"/>
          <w:szCs w:val="24"/>
          <w:shd w:val="clear" w:color="auto" w:fill="FFFFFF"/>
        </w:rPr>
        <w:t>三立新聞網)</w:t>
      </w:r>
    </w:p>
    <w:p w14:paraId="035416CB" w14:textId="77777777" w:rsidR="007A4789" w:rsidRPr="007A4789" w:rsidRDefault="007A4789" w:rsidP="007A4789">
      <w:pPr>
        <w:pStyle w:val="a5"/>
        <w:widowControl/>
        <w:ind w:leftChars="0" w:left="1020"/>
        <w:rPr>
          <w:rFonts w:asciiTheme="minorEastAsia" w:hAnsiTheme="minorEastAsia" w:cs="新細明體"/>
          <w:kern w:val="0"/>
          <w:szCs w:val="24"/>
        </w:rPr>
      </w:pPr>
    </w:p>
    <w:p w14:paraId="7BC927C8" w14:textId="221171C0" w:rsidR="007A4789" w:rsidRPr="007A4789" w:rsidRDefault="00531E84" w:rsidP="007A4789">
      <w:pPr>
        <w:pStyle w:val="a5"/>
        <w:widowControl/>
        <w:numPr>
          <w:ilvl w:val="0"/>
          <w:numId w:val="18"/>
        </w:numPr>
        <w:ind w:leftChars="0"/>
        <w:rPr>
          <w:rFonts w:asciiTheme="minorEastAsia" w:hAnsiTheme="minorEastAsia" w:cs="新細明體"/>
          <w:kern w:val="0"/>
          <w:szCs w:val="24"/>
        </w:rPr>
      </w:pPr>
      <w:r w:rsidRPr="007A4789">
        <w:rPr>
          <w:rFonts w:asciiTheme="minorEastAsia" w:hAnsiTheme="minorEastAsia" w:cs="新細明體"/>
          <w:color w:val="232A31"/>
          <w:kern w:val="0"/>
          <w:szCs w:val="24"/>
        </w:rPr>
        <w:t>五股區公所表示，事後派員前往關懷女童傷勢，且向家長致意並持續追蹤關懷復原情形，24日已請廠商將鐵板包覆隔熱材質與鋪上人工草皮</w:t>
      </w:r>
      <w:r w:rsidR="007A4789">
        <w:rPr>
          <w:rFonts w:asciiTheme="minorEastAsia" w:hAnsiTheme="minorEastAsia" w:cs="新細明體" w:hint="eastAsia"/>
          <w:color w:val="232A31"/>
          <w:kern w:val="0"/>
          <w:szCs w:val="24"/>
        </w:rPr>
        <w:t>。</w:t>
      </w:r>
    </w:p>
    <w:p w14:paraId="6F0818D7" w14:textId="77777777" w:rsidR="007A4789" w:rsidRPr="007A4789" w:rsidRDefault="007A4789" w:rsidP="007A4789">
      <w:pPr>
        <w:pStyle w:val="a5"/>
        <w:rPr>
          <w:rFonts w:asciiTheme="minorEastAsia" w:hAnsiTheme="minorEastAsia" w:cs="新細明體"/>
          <w:color w:val="232A31"/>
          <w:kern w:val="0"/>
          <w:szCs w:val="24"/>
        </w:rPr>
      </w:pPr>
    </w:p>
    <w:p w14:paraId="4C2E1CEC" w14:textId="77777777" w:rsidR="007A4789" w:rsidRPr="007A4789" w:rsidRDefault="00531E84" w:rsidP="007A4789">
      <w:pPr>
        <w:pStyle w:val="a5"/>
        <w:widowControl/>
        <w:ind w:leftChars="0" w:left="1020"/>
        <w:rPr>
          <w:rFonts w:asciiTheme="minorEastAsia" w:hAnsiTheme="minorEastAsia" w:cs="新細明體"/>
          <w:kern w:val="0"/>
          <w:szCs w:val="24"/>
        </w:rPr>
      </w:pPr>
      <w:r w:rsidRPr="007A4789">
        <w:rPr>
          <w:rFonts w:asciiTheme="minorEastAsia" w:hAnsiTheme="minorEastAsia" w:cs="新細明體"/>
          <w:color w:val="232A31"/>
          <w:kern w:val="0"/>
          <w:szCs w:val="24"/>
        </w:rPr>
        <w:t>新北市政府綠美化環境景觀處向中央社記者表示，全市公園遊具均符合CNS國家標準，且現場皆有遊具使用告示牌，不過因天氣漸熱，公園內金屬製設施均可能因高溫日曬造成燙傷疑慮</w:t>
      </w:r>
    </w:p>
    <w:p w14:paraId="20185FAE" w14:textId="77777777" w:rsidR="007A4789" w:rsidRPr="007A4789" w:rsidRDefault="007A4789" w:rsidP="007A4789">
      <w:pPr>
        <w:pStyle w:val="a5"/>
        <w:rPr>
          <w:rFonts w:asciiTheme="minorEastAsia" w:hAnsiTheme="minorEastAsia" w:cs="新細明體"/>
          <w:color w:val="232A31"/>
          <w:kern w:val="0"/>
          <w:szCs w:val="24"/>
        </w:rPr>
      </w:pPr>
    </w:p>
    <w:p w14:paraId="688B97DC" w14:textId="7EACA47F" w:rsidR="00531E84" w:rsidRDefault="00531E84" w:rsidP="000E766F">
      <w:pPr>
        <w:pStyle w:val="a5"/>
        <w:widowControl/>
        <w:ind w:leftChars="0" w:left="1020"/>
        <w:rPr>
          <w:rFonts w:asciiTheme="minorEastAsia" w:hAnsiTheme="minorEastAsia" w:cs="新細明體"/>
          <w:color w:val="232A31"/>
          <w:kern w:val="0"/>
          <w:szCs w:val="24"/>
        </w:rPr>
      </w:pPr>
      <w:r w:rsidRPr="007A4789">
        <w:rPr>
          <w:rFonts w:asciiTheme="minorEastAsia" w:hAnsiTheme="minorEastAsia" w:cs="新細明體"/>
          <w:color w:val="232A31"/>
          <w:kern w:val="0"/>
          <w:szCs w:val="24"/>
        </w:rPr>
        <w:t>景觀處表示，已於3月25日函請各區公所等公園維管單位加強遊具宣導及設立注意表面高溫等提醒警語，並視情況加設降溫設備，例如於金屬製滑梯管道上貼隔熱紙、遊具加設遮陰設施等，以免再發生熱傷害等情事。（</w:t>
      </w:r>
      <w:r w:rsidR="007A4789">
        <w:rPr>
          <w:rFonts w:asciiTheme="minorEastAsia" w:hAnsiTheme="minorEastAsia" w:cs="新細明體" w:hint="eastAsia"/>
          <w:color w:val="232A31"/>
          <w:kern w:val="0"/>
          <w:szCs w:val="24"/>
        </w:rPr>
        <w:t>2</w:t>
      </w:r>
      <w:r w:rsidR="007A4789">
        <w:rPr>
          <w:rFonts w:asciiTheme="minorEastAsia" w:hAnsiTheme="minorEastAsia" w:cs="新細明體"/>
          <w:color w:val="232A31"/>
          <w:kern w:val="0"/>
          <w:szCs w:val="24"/>
        </w:rPr>
        <w:t>023/</w:t>
      </w:r>
      <w:r w:rsidRPr="007A4789">
        <w:rPr>
          <w:rFonts w:asciiTheme="minorEastAsia" w:hAnsiTheme="minorEastAsia" w:cs="新細明體"/>
          <w:color w:val="232A31"/>
          <w:kern w:val="0"/>
          <w:szCs w:val="24"/>
        </w:rPr>
        <w:t>03</w:t>
      </w:r>
      <w:r w:rsidR="007A4789">
        <w:rPr>
          <w:rFonts w:asciiTheme="minorEastAsia" w:hAnsiTheme="minorEastAsia" w:cs="新細明體"/>
          <w:color w:val="232A31"/>
          <w:kern w:val="0"/>
          <w:szCs w:val="24"/>
        </w:rPr>
        <w:t>/</w:t>
      </w:r>
      <w:r w:rsidRPr="007A4789">
        <w:rPr>
          <w:rFonts w:asciiTheme="minorEastAsia" w:hAnsiTheme="minorEastAsia" w:cs="新細明體"/>
          <w:color w:val="232A31"/>
          <w:kern w:val="0"/>
          <w:szCs w:val="24"/>
        </w:rPr>
        <w:t>28</w:t>
      </w:r>
      <w:r w:rsidR="007A4789">
        <w:rPr>
          <w:rFonts w:asciiTheme="minorEastAsia" w:hAnsiTheme="minorEastAsia" w:cs="新細明體"/>
          <w:color w:val="232A31"/>
          <w:kern w:val="0"/>
          <w:szCs w:val="24"/>
        </w:rPr>
        <w:t xml:space="preserve"> </w:t>
      </w:r>
      <w:r w:rsidR="007A4789">
        <w:rPr>
          <w:rFonts w:asciiTheme="minorEastAsia" w:hAnsiTheme="minorEastAsia" w:cs="新細明體" w:hint="eastAsia"/>
          <w:color w:val="232A31"/>
          <w:kern w:val="0"/>
          <w:szCs w:val="24"/>
        </w:rPr>
        <w:t>中央通訊社</w:t>
      </w:r>
      <w:r w:rsidR="00B74CCE">
        <w:rPr>
          <w:rFonts w:asciiTheme="minorEastAsia" w:hAnsiTheme="minorEastAsia" w:cs="新細明體"/>
          <w:color w:val="232A31"/>
          <w:kern w:val="0"/>
          <w:szCs w:val="24"/>
        </w:rPr>
        <w:t>）</w:t>
      </w:r>
    </w:p>
    <w:p w14:paraId="54F85895" w14:textId="77777777" w:rsidR="00B74CCE" w:rsidRPr="000E766F" w:rsidRDefault="00B74CCE" w:rsidP="000E766F">
      <w:pPr>
        <w:pStyle w:val="a5"/>
        <w:widowControl/>
        <w:ind w:leftChars="0" w:left="1020"/>
        <w:rPr>
          <w:rFonts w:asciiTheme="minorEastAsia" w:hAnsiTheme="minorEastAsia" w:cs="新細明體"/>
          <w:kern w:val="0"/>
          <w:szCs w:val="24"/>
        </w:rPr>
      </w:pPr>
    </w:p>
    <w:p w14:paraId="36DC94C9" w14:textId="01F30961" w:rsidR="000E766F" w:rsidRPr="00D62E49" w:rsidRDefault="000E766F" w:rsidP="000E766F">
      <w:pPr>
        <w:pStyle w:val="a5"/>
        <w:widowControl/>
        <w:numPr>
          <w:ilvl w:val="0"/>
          <w:numId w:val="17"/>
        </w:numPr>
        <w:ind w:leftChars="0"/>
        <w:rPr>
          <w:rFonts w:asciiTheme="minorEastAsia" w:hAnsiTheme="minorEastAsia" w:cs="新細明體"/>
          <w:kern w:val="0"/>
          <w:szCs w:val="24"/>
        </w:rPr>
      </w:pPr>
      <w:r w:rsidRPr="00D62E49">
        <w:rPr>
          <w:rFonts w:asciiTheme="minorEastAsia" w:hAnsiTheme="minorEastAsia" w:cs="新細明體"/>
          <w:color w:val="232A31"/>
          <w:kern w:val="0"/>
          <w:szCs w:val="24"/>
          <w:shd w:val="clear" w:color="auto" w:fill="FFFFFF"/>
        </w:rPr>
        <w:lastRenderedPageBreak/>
        <w:t>有家長帶孩子到嘉義一間主題飯店住宿，在室內樂園玩溜滑梯，兩歲多的小女童，在一個坡度身體傾斜，不慎撞傷眼睛，家長指控業者，不給申請公共意外險理賠，理由是並非館內設施故障，而是孩子玩的方式不對，而業者澄清，是人員溝通上不妥，強調會全額支付醫療費，也會盡力協助意外險理賠申請。</w:t>
      </w:r>
      <w:r w:rsidR="00D62E49" w:rsidRPr="00D62E49">
        <w:rPr>
          <w:rFonts w:asciiTheme="minorEastAsia" w:hAnsiTheme="minorEastAsia" w:cs="新細明體" w:hint="eastAsia"/>
          <w:color w:val="232A31"/>
          <w:kern w:val="0"/>
          <w:szCs w:val="24"/>
          <w:shd w:val="clear" w:color="auto" w:fill="FFFFFF"/>
        </w:rPr>
        <w:t xml:space="preserve"> </w:t>
      </w:r>
      <w:r w:rsidR="00D62E49" w:rsidRPr="00D62E49">
        <w:rPr>
          <w:rFonts w:asciiTheme="minorEastAsia" w:hAnsiTheme="minorEastAsia" w:cs="新細明體"/>
          <w:color w:val="232A31"/>
          <w:kern w:val="0"/>
          <w:szCs w:val="24"/>
          <w:shd w:val="clear" w:color="auto" w:fill="FFFFFF"/>
        </w:rPr>
        <w:t xml:space="preserve">  </w:t>
      </w:r>
      <w:r w:rsidR="00D62E49" w:rsidRPr="00D62E49">
        <w:rPr>
          <w:rFonts w:asciiTheme="minorEastAsia" w:hAnsiTheme="minorEastAsia" w:cs="新細明體" w:hint="eastAsia"/>
          <w:color w:val="232A31"/>
          <w:kern w:val="0"/>
          <w:szCs w:val="24"/>
          <w:shd w:val="clear" w:color="auto" w:fill="FFFFFF"/>
        </w:rPr>
        <w:t>(</w:t>
      </w:r>
      <w:r w:rsidR="00D62E49" w:rsidRPr="00D62E49">
        <w:rPr>
          <w:rFonts w:asciiTheme="minorEastAsia" w:hAnsiTheme="minorEastAsia" w:cs="新細明體"/>
          <w:color w:val="232A31"/>
          <w:kern w:val="0"/>
          <w:szCs w:val="24"/>
          <w:shd w:val="clear" w:color="auto" w:fill="FFFFFF"/>
        </w:rPr>
        <w:t xml:space="preserve">2023/03/25 </w:t>
      </w:r>
      <w:r w:rsidR="00D62E49" w:rsidRPr="00D62E49">
        <w:rPr>
          <w:rFonts w:asciiTheme="minorEastAsia" w:hAnsiTheme="minorEastAsia" w:cs="新細明體" w:hint="eastAsia"/>
          <w:color w:val="232A31"/>
          <w:kern w:val="0"/>
          <w:szCs w:val="24"/>
          <w:shd w:val="clear" w:color="auto" w:fill="FFFFFF"/>
        </w:rPr>
        <w:t>TVBS新聞網)</w:t>
      </w:r>
    </w:p>
    <w:p w14:paraId="74EB32B6" w14:textId="77777777" w:rsidR="004701B5" w:rsidRPr="004701B5" w:rsidRDefault="004701B5" w:rsidP="004701B5">
      <w:pPr>
        <w:pStyle w:val="a5"/>
        <w:widowControl/>
        <w:ind w:leftChars="0" w:left="956"/>
        <w:rPr>
          <w:rFonts w:asciiTheme="minorEastAsia" w:hAnsiTheme="minorEastAsia" w:cs="新細明體"/>
          <w:kern w:val="0"/>
          <w:szCs w:val="24"/>
        </w:rPr>
      </w:pPr>
    </w:p>
    <w:p w14:paraId="07FA1956" w14:textId="19FC08D2" w:rsidR="00B74CCE" w:rsidRPr="00B74CCE" w:rsidRDefault="00D62E49" w:rsidP="00B74CCE">
      <w:pPr>
        <w:pStyle w:val="a5"/>
        <w:widowControl/>
        <w:numPr>
          <w:ilvl w:val="0"/>
          <w:numId w:val="17"/>
        </w:numPr>
        <w:ind w:leftChars="0"/>
        <w:rPr>
          <w:rFonts w:asciiTheme="minorEastAsia" w:hAnsiTheme="minorEastAsia" w:cs="新細明體"/>
          <w:kern w:val="0"/>
          <w:szCs w:val="24"/>
        </w:rPr>
      </w:pPr>
      <w:r w:rsidRPr="00D62E49">
        <w:rPr>
          <w:rFonts w:asciiTheme="minorEastAsia" w:hAnsiTheme="minorEastAsia" w:cs="新細明體"/>
          <w:color w:val="232A31"/>
          <w:kern w:val="0"/>
          <w:szCs w:val="24"/>
          <w:shd w:val="clear" w:color="auto" w:fill="FFFFFF"/>
        </w:rPr>
        <w:t>這一家人從台北南下嘉義遊玩，退房後到樂園遊玩，一開始2歲多的妹妹玩了溜滑梯、球池、沙坑等設施，最後又再繞回來溜滑梯，這次家長看到園方告示牌，寫著手要抱胸口，要求女兒照做，結果眼角撞傷滲血，眼睛變成熊貓眼張不開，讓媽媽好心疼，但更讓他們心寒的是業者後續的處理態度。</w:t>
      </w:r>
    </w:p>
    <w:p w14:paraId="5119F188" w14:textId="77777777" w:rsidR="00B74CCE" w:rsidRPr="00B74CCE" w:rsidRDefault="00B74CCE" w:rsidP="00B74CCE">
      <w:pPr>
        <w:pStyle w:val="a5"/>
        <w:widowControl/>
        <w:ind w:leftChars="0" w:left="956"/>
        <w:rPr>
          <w:rFonts w:asciiTheme="minorEastAsia" w:hAnsiTheme="minorEastAsia" w:cs="新細明體"/>
          <w:kern w:val="0"/>
          <w:szCs w:val="24"/>
        </w:rPr>
      </w:pPr>
    </w:p>
    <w:p w14:paraId="3DE0992C" w14:textId="1B53ACF0" w:rsidR="009C5EA2" w:rsidRDefault="00D62E49" w:rsidP="00B74CCE">
      <w:pPr>
        <w:pStyle w:val="a5"/>
        <w:widowControl/>
        <w:ind w:leftChars="0" w:left="956"/>
        <w:rPr>
          <w:rFonts w:asciiTheme="minorEastAsia" w:hAnsiTheme="minorEastAsia" w:cs="新細明體"/>
          <w:color w:val="232A31"/>
          <w:kern w:val="0"/>
          <w:szCs w:val="24"/>
          <w:shd w:val="clear" w:color="auto" w:fill="FFFFFF"/>
        </w:rPr>
      </w:pPr>
      <w:r w:rsidRPr="00B74CCE">
        <w:rPr>
          <w:rFonts w:asciiTheme="minorEastAsia" w:hAnsiTheme="minorEastAsia" w:cs="新細明體"/>
          <w:color w:val="232A31"/>
          <w:kern w:val="0"/>
          <w:szCs w:val="24"/>
          <w:shd w:val="clear" w:color="auto" w:fill="FFFFFF"/>
        </w:rPr>
        <w:t>現在業者表示一切會負責到底，園區也有投保，將會進行理賠，沒有對他們不聞不問。</w:t>
      </w:r>
      <w:r w:rsidRPr="00B74CCE">
        <w:rPr>
          <w:rFonts w:asciiTheme="minorEastAsia" w:hAnsiTheme="minorEastAsia" w:cs="新細明體" w:hint="eastAsia"/>
          <w:color w:val="232A31"/>
          <w:kern w:val="0"/>
          <w:szCs w:val="24"/>
          <w:shd w:val="clear" w:color="auto" w:fill="FFFFFF"/>
        </w:rPr>
        <w:t xml:space="preserve"> </w:t>
      </w:r>
      <w:r w:rsidRPr="00B74CCE">
        <w:rPr>
          <w:rFonts w:asciiTheme="minorEastAsia" w:hAnsiTheme="minorEastAsia" w:cs="新細明體"/>
          <w:color w:val="232A31"/>
          <w:kern w:val="0"/>
          <w:szCs w:val="24"/>
          <w:shd w:val="clear" w:color="auto" w:fill="FFFFFF"/>
        </w:rPr>
        <w:t xml:space="preserve">  </w:t>
      </w:r>
      <w:r w:rsidRPr="00B74CCE">
        <w:rPr>
          <w:rFonts w:asciiTheme="minorEastAsia" w:hAnsiTheme="minorEastAsia" w:cs="新細明體" w:hint="eastAsia"/>
          <w:color w:val="232A31"/>
          <w:kern w:val="0"/>
          <w:szCs w:val="24"/>
          <w:shd w:val="clear" w:color="auto" w:fill="FFFFFF"/>
        </w:rPr>
        <w:t>(</w:t>
      </w:r>
      <w:r w:rsidRPr="00B74CCE">
        <w:rPr>
          <w:rFonts w:asciiTheme="minorEastAsia" w:hAnsiTheme="minorEastAsia" w:cs="新細明體"/>
          <w:color w:val="232A31"/>
          <w:kern w:val="0"/>
          <w:szCs w:val="24"/>
          <w:shd w:val="clear" w:color="auto" w:fill="FFFFFF"/>
        </w:rPr>
        <w:t xml:space="preserve">2023/03/25 </w:t>
      </w:r>
      <w:r w:rsidRPr="00B74CCE">
        <w:rPr>
          <w:rFonts w:asciiTheme="minorEastAsia" w:hAnsiTheme="minorEastAsia" w:cs="新細明體" w:hint="eastAsia"/>
          <w:color w:val="232A31"/>
          <w:kern w:val="0"/>
          <w:szCs w:val="24"/>
          <w:shd w:val="clear" w:color="auto" w:fill="FFFFFF"/>
        </w:rPr>
        <w:t>華視影音)</w:t>
      </w:r>
    </w:p>
    <w:p w14:paraId="741E39C4" w14:textId="77777777" w:rsidR="00B74CCE" w:rsidRPr="00B74CCE" w:rsidRDefault="00B74CCE" w:rsidP="00B74CCE">
      <w:pPr>
        <w:pStyle w:val="a5"/>
        <w:widowControl/>
        <w:ind w:leftChars="0" w:left="956"/>
        <w:rPr>
          <w:rFonts w:asciiTheme="minorEastAsia" w:hAnsiTheme="minorEastAsia" w:cs="新細明體"/>
          <w:kern w:val="0"/>
          <w:szCs w:val="24"/>
        </w:rPr>
      </w:pPr>
    </w:p>
    <w:p w14:paraId="21C28703" w14:textId="6F326773" w:rsidR="008A5083" w:rsidRPr="008A5083" w:rsidRDefault="008A5083" w:rsidP="008A5083">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8A5083">
        <w:rPr>
          <w:rFonts w:asciiTheme="minorEastAsia" w:hAnsiTheme="minorEastAsia" w:cs="新細明體"/>
          <w:color w:val="232A31"/>
          <w:kern w:val="0"/>
          <w:szCs w:val="24"/>
        </w:rPr>
        <w:t>日前在台中市東區發生一起老人跌落工地的意外，一名83歲的劉姓阿嬤到公園散步，卻誤入人行道的施工的圍欄內，在工地內慘跌一跤，當時沒有工人發現，直接把鐵門上鎖，阿嬤整個在黑夜中呼喊，將近兩個小時，幸好最後有一名騎士經過，才趕緊報警協助，順利將阿嬤給救出，所幸其人已無大礙。</w:t>
      </w:r>
      <w:r>
        <w:rPr>
          <w:rFonts w:asciiTheme="minorEastAsia" w:hAnsiTheme="minorEastAsia" w:cs="新細明體" w:hint="eastAsia"/>
          <w:color w:val="232A31"/>
          <w:kern w:val="0"/>
          <w:szCs w:val="24"/>
        </w:rPr>
        <w:t xml:space="preserve"> </w:t>
      </w:r>
      <w:r>
        <w:rPr>
          <w:rFonts w:asciiTheme="minorEastAsia" w:hAnsiTheme="minorEastAsia" w:cs="新細明體"/>
          <w:color w:val="232A31"/>
          <w:kern w:val="0"/>
          <w:szCs w:val="24"/>
        </w:rPr>
        <w:t xml:space="preserve">  </w:t>
      </w:r>
      <w:r>
        <w:rPr>
          <w:rFonts w:asciiTheme="minorEastAsia" w:hAnsiTheme="minorEastAsia" w:cs="新細明體" w:hint="eastAsia"/>
          <w:color w:val="232A31"/>
          <w:kern w:val="0"/>
          <w:szCs w:val="24"/>
        </w:rPr>
        <w:t>(</w:t>
      </w:r>
      <w:r>
        <w:rPr>
          <w:rFonts w:asciiTheme="minorEastAsia" w:hAnsiTheme="minorEastAsia" w:cs="新細明體"/>
          <w:color w:val="232A31"/>
          <w:kern w:val="0"/>
          <w:szCs w:val="24"/>
        </w:rPr>
        <w:t xml:space="preserve">2023/02/28 </w:t>
      </w:r>
      <w:r>
        <w:rPr>
          <w:rFonts w:asciiTheme="minorEastAsia" w:hAnsiTheme="minorEastAsia" w:cs="新細明體" w:hint="eastAsia"/>
          <w:color w:val="232A31"/>
          <w:kern w:val="0"/>
          <w:szCs w:val="24"/>
        </w:rPr>
        <w:t>TVBS新聞網)</w:t>
      </w:r>
    </w:p>
    <w:p w14:paraId="3FB5EC69" w14:textId="4E0C031F" w:rsidR="009C5EA2" w:rsidRPr="009C5EA2" w:rsidRDefault="009C5EA2" w:rsidP="009C5EA2">
      <w:pPr>
        <w:pStyle w:val="a5"/>
        <w:widowControl/>
        <w:numPr>
          <w:ilvl w:val="0"/>
          <w:numId w:val="17"/>
        </w:numPr>
        <w:shd w:val="clear" w:color="auto" w:fill="FFFFFF"/>
        <w:spacing w:after="192"/>
        <w:ind w:leftChars="0"/>
        <w:rPr>
          <w:rFonts w:ascii="Helvetica Neue" w:eastAsia="新細明體" w:hAnsi="Helvetica Neue" w:cs="新細明體"/>
          <w:color w:val="232A31"/>
          <w:kern w:val="0"/>
          <w:szCs w:val="24"/>
        </w:rPr>
      </w:pPr>
      <w:r w:rsidRPr="009C5EA2">
        <w:rPr>
          <w:rFonts w:ascii="Helvetica Neue" w:eastAsia="新細明體" w:hAnsi="Helvetica Neue" w:cs="新細明體"/>
          <w:color w:val="232A31"/>
          <w:kern w:val="0"/>
          <w:szCs w:val="24"/>
        </w:rPr>
        <w:t>花蓮安通自行車道上週進行改善工程，附近居民卻發現路上竟然插著一整排的鋼筋，又沒有警告標示，直呼太危險。包商出面解釋，因為圍籬缺料，施工處沒圍起來，才會造成誤會。不過主管機關縱管處要求業者立刻加裝告示。</w:t>
      </w:r>
    </w:p>
    <w:p w14:paraId="39B80E6D" w14:textId="2E0B04A4" w:rsidR="00B17C5C" w:rsidRDefault="009C5EA2" w:rsidP="004701B5">
      <w:pPr>
        <w:pStyle w:val="a5"/>
        <w:widowControl/>
        <w:ind w:leftChars="0" w:left="956"/>
        <w:rPr>
          <w:rFonts w:ascii="Helvetica Neue" w:eastAsia="新細明體" w:hAnsi="Helvetica Neue" w:cs="新細明體"/>
          <w:color w:val="232A31"/>
          <w:kern w:val="0"/>
          <w:szCs w:val="24"/>
          <w:shd w:val="clear" w:color="auto" w:fill="FFFFFF"/>
        </w:rPr>
      </w:pPr>
      <w:r w:rsidRPr="009C5EA2">
        <w:rPr>
          <w:rFonts w:ascii="Helvetica Neue" w:eastAsia="新細明體" w:hAnsi="Helvetica Neue" w:cs="新細明體"/>
          <w:color w:val="232A31"/>
          <w:kern w:val="0"/>
          <w:szCs w:val="24"/>
          <w:shd w:val="clear" w:color="auto" w:fill="FFFFFF"/>
        </w:rPr>
        <w:t>施工包商便宜行事，圍籬缺料又沒警示，實在罔顧用路人員安全。</w:t>
      </w:r>
      <w:r w:rsidR="00B74CCE">
        <w:rPr>
          <w:rFonts w:ascii="Helvetica Neue" w:eastAsia="新細明體" w:hAnsi="Helvetica Neue" w:cs="新細明體" w:hint="eastAsia"/>
          <w:color w:val="232A31"/>
          <w:kern w:val="0"/>
          <w:szCs w:val="24"/>
          <w:shd w:val="clear" w:color="auto" w:fill="FFFFFF"/>
        </w:rPr>
        <w:t xml:space="preserve"> </w:t>
      </w:r>
      <w:r w:rsidR="00B74CCE">
        <w:rPr>
          <w:rFonts w:ascii="Helvetica Neue" w:eastAsia="新細明體" w:hAnsi="Helvetica Neue" w:cs="新細明體"/>
          <w:color w:val="232A31"/>
          <w:kern w:val="0"/>
          <w:szCs w:val="24"/>
          <w:shd w:val="clear" w:color="auto" w:fill="FFFFFF"/>
        </w:rPr>
        <w:t xml:space="preserve"> </w:t>
      </w:r>
      <w:r w:rsidR="00B74CCE">
        <w:rPr>
          <w:rFonts w:ascii="Helvetica Neue" w:eastAsia="新細明體" w:hAnsi="Helvetica Neue" w:cs="新細明體" w:hint="eastAsia"/>
          <w:color w:val="232A31"/>
          <w:kern w:val="0"/>
          <w:szCs w:val="24"/>
          <w:shd w:val="clear" w:color="auto" w:fill="FFFFFF"/>
        </w:rPr>
        <w:t>(</w:t>
      </w:r>
      <w:r w:rsidR="00B74CCE">
        <w:rPr>
          <w:rFonts w:ascii="Helvetica Neue" w:eastAsia="新細明體" w:hAnsi="Helvetica Neue" w:cs="新細明體"/>
          <w:color w:val="232A31"/>
          <w:kern w:val="0"/>
          <w:szCs w:val="24"/>
          <w:shd w:val="clear" w:color="auto" w:fill="FFFFFF"/>
        </w:rPr>
        <w:t xml:space="preserve">2023/03/31 </w:t>
      </w:r>
      <w:r w:rsidR="00B74CCE">
        <w:rPr>
          <w:rFonts w:ascii="Helvetica Neue" w:eastAsia="新細明體" w:hAnsi="Helvetica Neue" w:cs="新細明體" w:hint="eastAsia"/>
          <w:color w:val="232A31"/>
          <w:kern w:val="0"/>
          <w:szCs w:val="24"/>
          <w:shd w:val="clear" w:color="auto" w:fill="FFFFFF"/>
        </w:rPr>
        <w:t>民視新聞網</w:t>
      </w:r>
      <w:r w:rsidR="008A5083">
        <w:rPr>
          <w:rFonts w:ascii="Helvetica Neue" w:eastAsia="新細明體" w:hAnsi="Helvetica Neue" w:cs="新細明體" w:hint="eastAsia"/>
          <w:color w:val="232A31"/>
          <w:kern w:val="0"/>
          <w:szCs w:val="24"/>
          <w:shd w:val="clear" w:color="auto" w:fill="FFFFFF"/>
        </w:rPr>
        <w:t>)</w:t>
      </w:r>
    </w:p>
    <w:p w14:paraId="77BDD520" w14:textId="48A62CC1" w:rsidR="008A5083" w:rsidRDefault="008A5083" w:rsidP="004701B5">
      <w:pPr>
        <w:pStyle w:val="a5"/>
        <w:widowControl/>
        <w:ind w:leftChars="0" w:left="956"/>
        <w:rPr>
          <w:rFonts w:ascii="Helvetica Neue" w:eastAsia="新細明體" w:hAnsi="Helvetica Neue" w:cs="新細明體"/>
          <w:color w:val="232A31"/>
          <w:kern w:val="0"/>
          <w:szCs w:val="24"/>
          <w:shd w:val="clear" w:color="auto" w:fill="FFFFFF"/>
        </w:rPr>
      </w:pPr>
    </w:p>
    <w:p w14:paraId="2A0FB2F8" w14:textId="77777777" w:rsidR="008A5083" w:rsidRPr="004701B5" w:rsidRDefault="008A5083" w:rsidP="004701B5">
      <w:pPr>
        <w:pStyle w:val="a5"/>
        <w:widowControl/>
        <w:ind w:leftChars="0" w:left="956"/>
        <w:rPr>
          <w:rFonts w:ascii="新細明體" w:eastAsia="新細明體" w:hAnsi="新細明體" w:cs="新細明體"/>
          <w:kern w:val="0"/>
          <w:szCs w:val="24"/>
        </w:rPr>
      </w:pPr>
    </w:p>
    <w:p w14:paraId="782F1C9F" w14:textId="3ECA69A3" w:rsidR="00B9764D" w:rsidRDefault="00B9764D" w:rsidP="00302F40">
      <w:pPr>
        <w:rPr>
          <w:b/>
          <w:szCs w:val="24"/>
        </w:rPr>
      </w:pPr>
    </w:p>
    <w:p w14:paraId="7643665B" w14:textId="77777777" w:rsidR="00447E69" w:rsidRPr="00447E69" w:rsidRDefault="00447E69" w:rsidP="00302F40">
      <w:pPr>
        <w:rPr>
          <w:b/>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383F6193" w14:textId="7F26DF1D" w:rsidR="00870D93" w:rsidRDefault="004701B5" w:rsidP="00160992">
      <w:pPr>
        <w:pStyle w:val="a5"/>
        <w:numPr>
          <w:ilvl w:val="0"/>
          <w:numId w:val="17"/>
        </w:numPr>
        <w:ind w:leftChars="0"/>
        <w:rPr>
          <w:szCs w:val="24"/>
        </w:rPr>
      </w:pPr>
      <w:r>
        <w:rPr>
          <w:rFonts w:hint="eastAsia"/>
          <w:szCs w:val="24"/>
        </w:rPr>
        <w:t>小朋友玩遊樂設施，家長也應在旁照料，不能說沒有責任。</w:t>
      </w:r>
    </w:p>
    <w:p w14:paraId="114A4E2E" w14:textId="0DF299B2" w:rsidR="004701B5" w:rsidRDefault="004701B5" w:rsidP="004701B5">
      <w:pPr>
        <w:pStyle w:val="a5"/>
        <w:ind w:leftChars="0" w:left="956"/>
        <w:rPr>
          <w:szCs w:val="24"/>
        </w:rPr>
      </w:pPr>
    </w:p>
    <w:p w14:paraId="4CA9C6F9" w14:textId="77777777" w:rsidR="002E5166" w:rsidRDefault="004A02EB" w:rsidP="002E5166">
      <w:pPr>
        <w:pStyle w:val="a5"/>
        <w:numPr>
          <w:ilvl w:val="0"/>
          <w:numId w:val="17"/>
        </w:numPr>
        <w:ind w:leftChars="0"/>
        <w:rPr>
          <w:szCs w:val="24"/>
        </w:rPr>
      </w:pPr>
      <w:r>
        <w:rPr>
          <w:rFonts w:hint="eastAsia"/>
          <w:szCs w:val="24"/>
        </w:rPr>
        <w:t>這些案例顯示了廠商根本就不重視公共安全，出事就推到什麼都符合</w:t>
      </w:r>
      <w:r>
        <w:rPr>
          <w:rFonts w:hint="eastAsia"/>
          <w:szCs w:val="24"/>
        </w:rPr>
        <w:t>CNS</w:t>
      </w:r>
      <w:r>
        <w:rPr>
          <w:rFonts w:hint="eastAsia"/>
          <w:szCs w:val="24"/>
        </w:rPr>
        <w:t>國家標準啦、並非設施故障啦</w:t>
      </w:r>
      <w:r w:rsidR="00E813EF">
        <w:rPr>
          <w:rFonts w:hint="eastAsia"/>
          <w:szCs w:val="24"/>
        </w:rPr>
        <w:t>、</w:t>
      </w:r>
      <w:r>
        <w:rPr>
          <w:rFonts w:hint="eastAsia"/>
          <w:szCs w:val="24"/>
        </w:rPr>
        <w:t>暫時缺料啦</w:t>
      </w:r>
      <w:r w:rsidR="00E813EF">
        <w:rPr>
          <w:rFonts w:hint="eastAsia"/>
          <w:szCs w:val="24"/>
        </w:rPr>
        <w:t>……種種理由</w:t>
      </w:r>
      <w:r w:rsidR="00E813EF" w:rsidRPr="00E813EF">
        <w:rPr>
          <w:rFonts w:hint="eastAsia"/>
          <w:szCs w:val="24"/>
        </w:rPr>
        <w:t>！</w:t>
      </w:r>
    </w:p>
    <w:p w14:paraId="2843263C" w14:textId="77777777" w:rsidR="002E5166" w:rsidRPr="002E5166" w:rsidRDefault="002E5166" w:rsidP="002E5166">
      <w:pPr>
        <w:pStyle w:val="a5"/>
        <w:rPr>
          <w:rFonts w:ascii="Helvetica Neue" w:eastAsia="新細明體" w:hAnsi="Helvetica Neue" w:cs="新細明體"/>
          <w:color w:val="232A31"/>
          <w:kern w:val="0"/>
          <w:szCs w:val="24"/>
          <w:shd w:val="clear" w:color="auto" w:fill="FFFFFF"/>
        </w:rPr>
      </w:pPr>
    </w:p>
    <w:p w14:paraId="5EA27D16" w14:textId="63CA8551" w:rsidR="00E813EF" w:rsidRPr="002E5166" w:rsidRDefault="00E813EF" w:rsidP="002E5166">
      <w:pPr>
        <w:pStyle w:val="a5"/>
        <w:numPr>
          <w:ilvl w:val="0"/>
          <w:numId w:val="17"/>
        </w:numPr>
        <w:ind w:leftChars="0"/>
        <w:rPr>
          <w:szCs w:val="24"/>
        </w:rPr>
      </w:pPr>
      <w:r w:rsidRPr="002E5166">
        <w:rPr>
          <w:rFonts w:ascii="Helvetica Neue" w:eastAsia="新細明體" w:hAnsi="Helvetica Neue" w:cs="新細明體"/>
          <w:color w:val="232A31"/>
          <w:kern w:val="0"/>
          <w:szCs w:val="24"/>
          <w:shd w:val="clear" w:color="auto" w:fill="FFFFFF"/>
        </w:rPr>
        <w:t>網友罵聲連連，怒批「根本是蓄意謀殺」，質疑施工安全有疑慮。</w:t>
      </w:r>
    </w:p>
    <w:p w14:paraId="7E65333A" w14:textId="4B0B3A29" w:rsidR="009C1B73" w:rsidRDefault="009C1B73" w:rsidP="00870D93">
      <w:pPr>
        <w:rPr>
          <w:szCs w:val="24"/>
        </w:rPr>
      </w:pPr>
    </w:p>
    <w:p w14:paraId="08C30293" w14:textId="77777777" w:rsidR="00262755" w:rsidRPr="009C1B73" w:rsidRDefault="00262755" w:rsidP="00870D93">
      <w:pPr>
        <w:rPr>
          <w:szCs w:val="24"/>
        </w:rPr>
      </w:pPr>
    </w:p>
    <w:p w14:paraId="6DDFB07C" w14:textId="03294AFA" w:rsidR="00D86FAB" w:rsidRDefault="00D86FAB" w:rsidP="00302F40">
      <w:pPr>
        <w:rPr>
          <w:b/>
          <w:szCs w:val="24"/>
        </w:rPr>
      </w:pPr>
      <w:r w:rsidRPr="006E499E">
        <w:rPr>
          <w:rFonts w:hint="eastAsia"/>
          <w:b/>
          <w:szCs w:val="24"/>
        </w:rPr>
        <w:t>人性化設計觀點</w:t>
      </w:r>
    </w:p>
    <w:p w14:paraId="0BC3650E" w14:textId="30A1E9AB" w:rsidR="00321786" w:rsidRDefault="00321786" w:rsidP="00796CF6"/>
    <w:p w14:paraId="3B8A0DD3" w14:textId="265DC09D" w:rsidR="0091488C" w:rsidRDefault="0011769C" w:rsidP="00160992">
      <w:pPr>
        <w:rPr>
          <w:rFonts w:hint="eastAsia"/>
        </w:rPr>
      </w:pPr>
      <w:r>
        <w:rPr>
          <w:rFonts w:hint="eastAsia"/>
        </w:rPr>
        <w:t xml:space="preserve"> </w:t>
      </w:r>
      <w:r>
        <w:t xml:space="preserve">   </w:t>
      </w:r>
      <w:r>
        <w:rPr>
          <w:rFonts w:hint="eastAsia"/>
        </w:rPr>
        <w:t>台灣的公安意外還真是不少，</w:t>
      </w:r>
      <w:r w:rsidR="002A434C">
        <w:rPr>
          <w:rFonts w:hint="eastAsia"/>
        </w:rPr>
        <w:t>以上案例不</w:t>
      </w:r>
      <w:r>
        <w:rPr>
          <w:rFonts w:hint="eastAsia"/>
        </w:rPr>
        <w:t>都是</w:t>
      </w:r>
      <w:r w:rsidR="007A746F">
        <w:rPr>
          <w:rFonts w:hint="eastAsia"/>
        </w:rPr>
        <w:t>業者或管理單位</w:t>
      </w:r>
      <w:r>
        <w:rPr>
          <w:rFonts w:hint="eastAsia"/>
        </w:rPr>
        <w:t>未能</w:t>
      </w:r>
      <w:r w:rsidR="007A746F">
        <w:rPr>
          <w:rFonts w:hint="eastAsia"/>
        </w:rPr>
        <w:t>事前重視公安防護造成的</w:t>
      </w:r>
      <w:r w:rsidR="002A434C">
        <w:rPr>
          <w:rFonts w:hint="eastAsia"/>
        </w:rPr>
        <w:t>？提供給小</w:t>
      </w:r>
      <w:r w:rsidR="006732F3">
        <w:rPr>
          <w:rFonts w:hint="eastAsia"/>
        </w:rPr>
        <w:t>朋友玩的遊樂設施出了狀況，絕不能推到小孩太頑皮或大人沒照顧好，因為小孩就是頑皮的，大人也不可能「隨時」都及時看好</w:t>
      </w:r>
      <w:r w:rsidR="00A7026A">
        <w:rPr>
          <w:rFonts w:hint="eastAsia"/>
        </w:rPr>
        <w:t>孩子！我們在設計和提供這類設施時，要以小孩的角度去思考，</w:t>
      </w:r>
      <w:r w:rsidR="00F34344">
        <w:rPr>
          <w:rFonts w:hint="eastAsia"/>
        </w:rPr>
        <w:t>考慮到他們的</w:t>
      </w:r>
      <w:r w:rsidR="00976D1E">
        <w:rPr>
          <w:rFonts w:hint="eastAsia"/>
        </w:rPr>
        <w:t>體型特點、能力限制、好奇心、缺乏安全意識和</w:t>
      </w:r>
      <w:r w:rsidR="00F34344">
        <w:rPr>
          <w:rFonts w:hint="eastAsia"/>
        </w:rPr>
        <w:t>可能</w:t>
      </w:r>
      <w:r w:rsidR="00976D1E">
        <w:rPr>
          <w:rFonts w:hint="eastAsia"/>
        </w:rPr>
        <w:t>玩法</w:t>
      </w:r>
      <w:r w:rsidR="00F34344">
        <w:rPr>
          <w:rFonts w:hint="eastAsia"/>
        </w:rPr>
        <w:t>，</w:t>
      </w:r>
      <w:r w:rsidR="00361B41">
        <w:rPr>
          <w:rFonts w:hint="eastAsia"/>
        </w:rPr>
        <w:t>事先做好防範和保護，這才是符合人性化的設計。</w:t>
      </w:r>
      <w:r w:rsidR="00771F74">
        <w:rPr>
          <w:rFonts w:hint="eastAsia"/>
        </w:rPr>
        <w:t>遊具的</w:t>
      </w:r>
      <w:r w:rsidR="00CE1DB6">
        <w:rPr>
          <w:rFonts w:hint="eastAsia"/>
        </w:rPr>
        <w:t>金屬製品</w:t>
      </w:r>
      <w:r w:rsidR="005E3DCD">
        <w:rPr>
          <w:rFonts w:hint="eastAsia"/>
        </w:rPr>
        <w:t>沒有</w:t>
      </w:r>
      <w:r w:rsidR="00CE1DB6">
        <w:rPr>
          <w:rFonts w:hint="eastAsia"/>
        </w:rPr>
        <w:t>考慮</w:t>
      </w:r>
      <w:r w:rsidR="005E3DCD">
        <w:rPr>
          <w:rFonts w:hint="eastAsia"/>
        </w:rPr>
        <w:t>到</w:t>
      </w:r>
      <w:r w:rsidR="00CE1DB6">
        <w:rPr>
          <w:rFonts w:hint="eastAsia"/>
        </w:rPr>
        <w:t>天氣因素</w:t>
      </w:r>
      <w:r w:rsidR="005E3DCD">
        <w:rPr>
          <w:rFonts w:hint="eastAsia"/>
        </w:rPr>
        <w:t>造成燙傷</w:t>
      </w:r>
      <w:r w:rsidR="00CE1DB6">
        <w:rPr>
          <w:rFonts w:hint="eastAsia"/>
        </w:rPr>
        <w:t>、</w:t>
      </w:r>
      <w:r w:rsidR="005E3DCD">
        <w:rPr>
          <w:rFonts w:hint="eastAsia"/>
        </w:rPr>
        <w:t>提供了容易造成傷害的使用方法</w:t>
      </w:r>
      <w:r w:rsidR="00771F74">
        <w:rPr>
          <w:rFonts w:hint="eastAsia"/>
        </w:rPr>
        <w:t>，當然都是廠商或管理單位的責任</w:t>
      </w:r>
      <w:r w:rsidR="0057325D">
        <w:rPr>
          <w:rFonts w:hint="eastAsia"/>
        </w:rPr>
        <w:t>，並不是</w:t>
      </w:r>
      <w:r w:rsidR="008700D4">
        <w:rPr>
          <w:rFonts w:hint="eastAsia"/>
        </w:rPr>
        <w:t>符合國家標準、設施沒有故障是使用方法不當等理由就可推卸掉</w:t>
      </w:r>
      <w:r w:rsidR="00C97F05">
        <w:rPr>
          <w:rFonts w:hint="eastAsia"/>
        </w:rPr>
        <w:t>責任的！如何</w:t>
      </w:r>
      <w:r w:rsidR="0057325D">
        <w:rPr>
          <w:rFonts w:hint="eastAsia"/>
        </w:rPr>
        <w:t>喚起</w:t>
      </w:r>
      <w:r w:rsidR="00C97F05">
        <w:rPr>
          <w:rFonts w:hint="eastAsia"/>
        </w:rPr>
        <w:t>責任單位的</w:t>
      </w:r>
      <w:r w:rsidR="0057325D">
        <w:rPr>
          <w:rFonts w:hint="eastAsia"/>
        </w:rPr>
        <w:t>重視，除了</w:t>
      </w:r>
      <w:r w:rsidR="00C97F05">
        <w:rPr>
          <w:rFonts w:hint="eastAsia"/>
        </w:rPr>
        <w:t>賠償</w:t>
      </w:r>
      <w:r w:rsidR="0057325D">
        <w:rPr>
          <w:rFonts w:hint="eastAsia"/>
        </w:rPr>
        <w:t>醫療費用以外是否還應該引進國外的懲罰性賠償？</w:t>
      </w:r>
    </w:p>
    <w:p w14:paraId="21E9FB03" w14:textId="45FEB2D6" w:rsidR="008B7FC5" w:rsidRDefault="008B7FC5" w:rsidP="00E37B2B"/>
    <w:p w14:paraId="571F8BB1" w14:textId="2132806F" w:rsidR="004F4C59" w:rsidRDefault="00361B41" w:rsidP="00E37B2B">
      <w:r>
        <w:rPr>
          <w:rFonts w:hint="eastAsia"/>
        </w:rPr>
        <w:t xml:space="preserve"> </w:t>
      </w:r>
      <w:r>
        <w:t xml:space="preserve">   </w:t>
      </w:r>
      <w:r w:rsidR="00C97F05">
        <w:rPr>
          <w:rFonts w:hint="eastAsia"/>
        </w:rPr>
        <w:t>另一個工地安全維護的問題，看來也沒有受到重視。正在施工的工地</w:t>
      </w:r>
      <w:r w:rsidR="00497879">
        <w:rPr>
          <w:rFonts w:hint="eastAsia"/>
        </w:rPr>
        <w:t>出了意外，暫時缺料所以未設圍欄絕對不是理由，而是根本不重視的管理問題，</w:t>
      </w:r>
      <w:r w:rsidR="008058E6">
        <w:rPr>
          <w:rFonts w:hint="eastAsia"/>
        </w:rPr>
        <w:t>就算沒出事，也應重罰甚至吊照，這</w:t>
      </w:r>
      <w:r w:rsidR="002C77AF">
        <w:rPr>
          <w:rFonts w:hint="eastAsia"/>
        </w:rPr>
        <w:t>是公共</w:t>
      </w:r>
      <w:r w:rsidR="00474802">
        <w:rPr>
          <w:rFonts w:hint="eastAsia"/>
        </w:rPr>
        <w:t>安</w:t>
      </w:r>
      <w:r w:rsidR="002C77AF">
        <w:rPr>
          <w:rFonts w:hint="eastAsia"/>
        </w:rPr>
        <w:t>全問題，</w:t>
      </w:r>
      <w:r w:rsidR="008058E6">
        <w:rPr>
          <w:rFonts w:hint="eastAsia"/>
        </w:rPr>
        <w:t>就像</w:t>
      </w:r>
      <w:r w:rsidR="002C77AF">
        <w:rPr>
          <w:rFonts w:hint="eastAsia"/>
        </w:rPr>
        <w:t>是</w:t>
      </w:r>
      <w:r w:rsidR="008058E6">
        <w:rPr>
          <w:rFonts w:hint="eastAsia"/>
        </w:rPr>
        <w:t>暫時沒有安全帽騎機車可以免罰嗎？</w:t>
      </w:r>
      <w:r w:rsidR="002C77AF">
        <w:rPr>
          <w:rFonts w:hint="eastAsia"/>
        </w:rPr>
        <w:t>如果有設圍欄，可是還是有人掉進去，這就表示目前圍欄的設置是</w:t>
      </w:r>
      <w:r w:rsidR="00C97F05">
        <w:rPr>
          <w:rFonts w:hint="eastAsia"/>
        </w:rPr>
        <w:t>不管用</w:t>
      </w:r>
      <w:r w:rsidR="002C77AF">
        <w:rPr>
          <w:rFonts w:hint="eastAsia"/>
        </w:rPr>
        <w:t>的，也不是免責的理由</w:t>
      </w:r>
      <w:r w:rsidR="00474802">
        <w:rPr>
          <w:rFonts w:hint="eastAsia"/>
        </w:rPr>
        <w:t>。為什麼這類事件一再的發生？就表示我們目前的</w:t>
      </w:r>
      <w:r w:rsidR="00210F6B">
        <w:rPr>
          <w:rFonts w:hint="eastAsia"/>
        </w:rPr>
        <w:t>系統需要改變，</w:t>
      </w:r>
      <w:r w:rsidR="00474802">
        <w:rPr>
          <w:rFonts w:hint="eastAsia"/>
        </w:rPr>
        <w:t>廠商</w:t>
      </w:r>
      <w:r w:rsidR="00210F6B">
        <w:rPr>
          <w:rFonts w:hint="eastAsia"/>
        </w:rPr>
        <w:t>並沒有</w:t>
      </w:r>
      <w:r w:rsidR="00474802">
        <w:rPr>
          <w:rFonts w:hint="eastAsia"/>
        </w:rPr>
        <w:t>真正的重視</w:t>
      </w:r>
      <w:r w:rsidR="00210F6B">
        <w:rPr>
          <w:rFonts w:hint="eastAsia"/>
        </w:rPr>
        <w:t>公共安全問題，這又是政府的責任了，如果需要修法的，就請馬上著手修法</w:t>
      </w:r>
      <w:r w:rsidR="008A4516">
        <w:rPr>
          <w:rFonts w:hint="eastAsia"/>
        </w:rPr>
        <w:t>；</w:t>
      </w:r>
      <w:r w:rsidR="00210F6B">
        <w:rPr>
          <w:rFonts w:hint="eastAsia"/>
        </w:rPr>
        <w:t>需要嚴格取締的就嚴格取締</w:t>
      </w:r>
      <w:r w:rsidR="008A4516">
        <w:rPr>
          <w:rFonts w:hint="eastAsia"/>
        </w:rPr>
        <w:t>；該重罰的就請法院判重罰！</w:t>
      </w:r>
    </w:p>
    <w:p w14:paraId="2975F905" w14:textId="2DDEEE5D" w:rsidR="008A4516" w:rsidRDefault="008A4516" w:rsidP="00E37B2B"/>
    <w:p w14:paraId="5C6B2C71" w14:textId="61D5803E" w:rsidR="008A4516" w:rsidRDefault="008A4516" w:rsidP="00E37B2B">
      <w:pPr>
        <w:rPr>
          <w:rFonts w:hint="eastAsia"/>
        </w:rPr>
      </w:pPr>
      <w:r>
        <w:rPr>
          <w:rFonts w:hint="eastAsia"/>
        </w:rPr>
        <w:t xml:space="preserve"> </w:t>
      </w:r>
      <w:r>
        <w:t xml:space="preserve">   </w:t>
      </w:r>
      <w:r>
        <w:rPr>
          <w:rFonts w:hint="eastAsia"/>
        </w:rPr>
        <w:t>同學們，</w:t>
      </w:r>
      <w:r w:rsidR="007379AB">
        <w:rPr>
          <w:rFonts w:hint="eastAsia"/>
        </w:rPr>
        <w:t>公共安全關係我們每一個人，</w:t>
      </w:r>
      <w:r>
        <w:rPr>
          <w:rFonts w:hint="eastAsia"/>
        </w:rPr>
        <w:t>你還有什麼</w:t>
      </w:r>
      <w:r w:rsidR="007379AB">
        <w:rPr>
          <w:rFonts w:hint="eastAsia"/>
        </w:rPr>
        <w:t>補充看法嗎？請提出分享討論。</w:t>
      </w:r>
    </w:p>
    <w:p w14:paraId="0D4A0C7F" w14:textId="6CCE1EA7" w:rsidR="00361B41" w:rsidRDefault="00361B41" w:rsidP="00E37B2B"/>
    <w:p w14:paraId="3A7AE78D" w14:textId="77777777" w:rsidR="00361B41" w:rsidRDefault="00361B41" w:rsidP="00E37B2B">
      <w:pPr>
        <w:rPr>
          <w:rFonts w:hint="eastAsia"/>
        </w:rPr>
      </w:pPr>
    </w:p>
    <w:sectPr w:rsidR="00361B4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E04ED" w14:textId="77777777" w:rsidR="00357D8D" w:rsidRDefault="00357D8D" w:rsidP="00551421">
      <w:r>
        <w:separator/>
      </w:r>
    </w:p>
  </w:endnote>
  <w:endnote w:type="continuationSeparator" w:id="0">
    <w:p w14:paraId="4DCBC238" w14:textId="77777777" w:rsidR="00357D8D" w:rsidRDefault="00357D8D"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6B7DC" w14:textId="77777777" w:rsidR="00357D8D" w:rsidRDefault="00357D8D" w:rsidP="00551421">
      <w:r>
        <w:separator/>
      </w:r>
    </w:p>
  </w:footnote>
  <w:footnote w:type="continuationSeparator" w:id="0">
    <w:p w14:paraId="01C93287" w14:textId="77777777" w:rsidR="00357D8D" w:rsidRDefault="00357D8D"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64C47BFB"/>
    <w:multiLevelType w:val="hybridMultilevel"/>
    <w:tmpl w:val="1ED66B80"/>
    <w:lvl w:ilvl="0" w:tplc="04090001">
      <w:start w:val="1"/>
      <w:numFmt w:val="bullet"/>
      <w:lvlText w:val=""/>
      <w:lvlJc w:val="left"/>
      <w:pPr>
        <w:ind w:left="1020" w:hanging="480"/>
      </w:pPr>
      <w:rPr>
        <w:rFonts w:ascii="Wingdings" w:hAnsi="Wingdings" w:hint="default"/>
      </w:rPr>
    </w:lvl>
    <w:lvl w:ilvl="1" w:tplc="04090003" w:tentative="1">
      <w:start w:val="1"/>
      <w:numFmt w:val="bullet"/>
      <w:lvlText w:val=""/>
      <w:lvlJc w:val="left"/>
      <w:pPr>
        <w:ind w:left="1500" w:hanging="480"/>
      </w:pPr>
      <w:rPr>
        <w:rFonts w:ascii="Wingdings" w:hAnsi="Wingdings" w:hint="default"/>
      </w:rPr>
    </w:lvl>
    <w:lvl w:ilvl="2" w:tplc="04090005" w:tentative="1">
      <w:start w:val="1"/>
      <w:numFmt w:val="bullet"/>
      <w:lvlText w:val=""/>
      <w:lvlJc w:val="left"/>
      <w:pPr>
        <w:ind w:left="1980" w:hanging="480"/>
      </w:pPr>
      <w:rPr>
        <w:rFonts w:ascii="Wingdings" w:hAnsi="Wingdings" w:hint="default"/>
      </w:rPr>
    </w:lvl>
    <w:lvl w:ilvl="3" w:tplc="04090001" w:tentative="1">
      <w:start w:val="1"/>
      <w:numFmt w:val="bullet"/>
      <w:lvlText w:val=""/>
      <w:lvlJc w:val="left"/>
      <w:pPr>
        <w:ind w:left="2460" w:hanging="480"/>
      </w:pPr>
      <w:rPr>
        <w:rFonts w:ascii="Wingdings" w:hAnsi="Wingdings" w:hint="default"/>
      </w:rPr>
    </w:lvl>
    <w:lvl w:ilvl="4" w:tplc="04090003" w:tentative="1">
      <w:start w:val="1"/>
      <w:numFmt w:val="bullet"/>
      <w:lvlText w:val=""/>
      <w:lvlJc w:val="left"/>
      <w:pPr>
        <w:ind w:left="2940" w:hanging="480"/>
      </w:pPr>
      <w:rPr>
        <w:rFonts w:ascii="Wingdings" w:hAnsi="Wingdings" w:hint="default"/>
      </w:rPr>
    </w:lvl>
    <w:lvl w:ilvl="5" w:tplc="04090005" w:tentative="1">
      <w:start w:val="1"/>
      <w:numFmt w:val="bullet"/>
      <w:lvlText w:val=""/>
      <w:lvlJc w:val="left"/>
      <w:pPr>
        <w:ind w:left="3420" w:hanging="480"/>
      </w:pPr>
      <w:rPr>
        <w:rFonts w:ascii="Wingdings" w:hAnsi="Wingdings" w:hint="default"/>
      </w:rPr>
    </w:lvl>
    <w:lvl w:ilvl="6" w:tplc="04090001" w:tentative="1">
      <w:start w:val="1"/>
      <w:numFmt w:val="bullet"/>
      <w:lvlText w:val=""/>
      <w:lvlJc w:val="left"/>
      <w:pPr>
        <w:ind w:left="3900" w:hanging="480"/>
      </w:pPr>
      <w:rPr>
        <w:rFonts w:ascii="Wingdings" w:hAnsi="Wingdings" w:hint="default"/>
      </w:rPr>
    </w:lvl>
    <w:lvl w:ilvl="7" w:tplc="04090003" w:tentative="1">
      <w:start w:val="1"/>
      <w:numFmt w:val="bullet"/>
      <w:lvlText w:val=""/>
      <w:lvlJc w:val="left"/>
      <w:pPr>
        <w:ind w:left="4380" w:hanging="480"/>
      </w:pPr>
      <w:rPr>
        <w:rFonts w:ascii="Wingdings" w:hAnsi="Wingdings" w:hint="default"/>
      </w:rPr>
    </w:lvl>
    <w:lvl w:ilvl="8" w:tplc="04090005" w:tentative="1">
      <w:start w:val="1"/>
      <w:numFmt w:val="bullet"/>
      <w:lvlText w:val=""/>
      <w:lvlJc w:val="left"/>
      <w:pPr>
        <w:ind w:left="4860" w:hanging="480"/>
      </w:pPr>
      <w:rPr>
        <w:rFonts w:ascii="Wingdings" w:hAnsi="Wingdings" w:hint="default"/>
      </w:rPr>
    </w:lvl>
  </w:abstractNum>
  <w:abstractNum w:abstractNumId="16"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7"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6"/>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7"/>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7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63A6E"/>
    <w:rsid w:val="00075A7F"/>
    <w:rsid w:val="000A5495"/>
    <w:rsid w:val="000B0F70"/>
    <w:rsid w:val="000D2716"/>
    <w:rsid w:val="000D4B8F"/>
    <w:rsid w:val="000E6EDC"/>
    <w:rsid w:val="000E766F"/>
    <w:rsid w:val="000E7E16"/>
    <w:rsid w:val="00104D76"/>
    <w:rsid w:val="00116150"/>
    <w:rsid w:val="0011769C"/>
    <w:rsid w:val="001264F5"/>
    <w:rsid w:val="001454C1"/>
    <w:rsid w:val="00160992"/>
    <w:rsid w:val="00161BC9"/>
    <w:rsid w:val="001A32E8"/>
    <w:rsid w:val="001C5D02"/>
    <w:rsid w:val="001E60B9"/>
    <w:rsid w:val="001F5D13"/>
    <w:rsid w:val="00210F6B"/>
    <w:rsid w:val="00212296"/>
    <w:rsid w:val="00234CD0"/>
    <w:rsid w:val="00254806"/>
    <w:rsid w:val="00262755"/>
    <w:rsid w:val="00277D27"/>
    <w:rsid w:val="00281A71"/>
    <w:rsid w:val="00284937"/>
    <w:rsid w:val="00297CF7"/>
    <w:rsid w:val="002A434C"/>
    <w:rsid w:val="002A4C4E"/>
    <w:rsid w:val="002B6E31"/>
    <w:rsid w:val="002C614E"/>
    <w:rsid w:val="002C77AF"/>
    <w:rsid w:val="002D6D78"/>
    <w:rsid w:val="002E22C5"/>
    <w:rsid w:val="002E39B7"/>
    <w:rsid w:val="002E5166"/>
    <w:rsid w:val="002E7959"/>
    <w:rsid w:val="002F7522"/>
    <w:rsid w:val="00302F40"/>
    <w:rsid w:val="00312597"/>
    <w:rsid w:val="00312F06"/>
    <w:rsid w:val="00316B1F"/>
    <w:rsid w:val="00321786"/>
    <w:rsid w:val="00323EAA"/>
    <w:rsid w:val="00326F2E"/>
    <w:rsid w:val="00335EDF"/>
    <w:rsid w:val="00354C8F"/>
    <w:rsid w:val="00357D8D"/>
    <w:rsid w:val="00361864"/>
    <w:rsid w:val="00361B41"/>
    <w:rsid w:val="003834BB"/>
    <w:rsid w:val="00392CD3"/>
    <w:rsid w:val="003A6144"/>
    <w:rsid w:val="003A6515"/>
    <w:rsid w:val="003B7205"/>
    <w:rsid w:val="003C2B6E"/>
    <w:rsid w:val="003C2F1E"/>
    <w:rsid w:val="003C4875"/>
    <w:rsid w:val="003C7408"/>
    <w:rsid w:val="003F0DE0"/>
    <w:rsid w:val="003F1C7F"/>
    <w:rsid w:val="00436C8B"/>
    <w:rsid w:val="00440F14"/>
    <w:rsid w:val="00444B7C"/>
    <w:rsid w:val="00445673"/>
    <w:rsid w:val="00447E69"/>
    <w:rsid w:val="00454A87"/>
    <w:rsid w:val="00456328"/>
    <w:rsid w:val="00457A32"/>
    <w:rsid w:val="004701B5"/>
    <w:rsid w:val="004713AA"/>
    <w:rsid w:val="0047385B"/>
    <w:rsid w:val="00474802"/>
    <w:rsid w:val="0048109D"/>
    <w:rsid w:val="00497879"/>
    <w:rsid w:val="004A02EB"/>
    <w:rsid w:val="004A5519"/>
    <w:rsid w:val="004C1205"/>
    <w:rsid w:val="004E369E"/>
    <w:rsid w:val="004F4C59"/>
    <w:rsid w:val="005308A0"/>
    <w:rsid w:val="00530A8C"/>
    <w:rsid w:val="00531E84"/>
    <w:rsid w:val="00551421"/>
    <w:rsid w:val="00556415"/>
    <w:rsid w:val="0057325D"/>
    <w:rsid w:val="0058162B"/>
    <w:rsid w:val="00581F81"/>
    <w:rsid w:val="005D11C6"/>
    <w:rsid w:val="005E3DCD"/>
    <w:rsid w:val="005F2421"/>
    <w:rsid w:val="00602BAE"/>
    <w:rsid w:val="00617A01"/>
    <w:rsid w:val="00633579"/>
    <w:rsid w:val="006338E7"/>
    <w:rsid w:val="006340B5"/>
    <w:rsid w:val="006375FB"/>
    <w:rsid w:val="00646DE4"/>
    <w:rsid w:val="0066195E"/>
    <w:rsid w:val="006732F3"/>
    <w:rsid w:val="006A4EAA"/>
    <w:rsid w:val="006D7498"/>
    <w:rsid w:val="006E499E"/>
    <w:rsid w:val="007041C5"/>
    <w:rsid w:val="0072431A"/>
    <w:rsid w:val="00724C8B"/>
    <w:rsid w:val="007303BC"/>
    <w:rsid w:val="0073612C"/>
    <w:rsid w:val="007379AB"/>
    <w:rsid w:val="00763E64"/>
    <w:rsid w:val="00771F74"/>
    <w:rsid w:val="00772AA3"/>
    <w:rsid w:val="00781D3C"/>
    <w:rsid w:val="00796CF6"/>
    <w:rsid w:val="007A4789"/>
    <w:rsid w:val="007A746F"/>
    <w:rsid w:val="007B4FE1"/>
    <w:rsid w:val="007C1704"/>
    <w:rsid w:val="007C2C56"/>
    <w:rsid w:val="008058E6"/>
    <w:rsid w:val="0083760D"/>
    <w:rsid w:val="00856652"/>
    <w:rsid w:val="008700D4"/>
    <w:rsid w:val="00870D93"/>
    <w:rsid w:val="00871618"/>
    <w:rsid w:val="008763BA"/>
    <w:rsid w:val="00881AFD"/>
    <w:rsid w:val="00881C60"/>
    <w:rsid w:val="008919C7"/>
    <w:rsid w:val="008A1AAE"/>
    <w:rsid w:val="008A4516"/>
    <w:rsid w:val="008A5083"/>
    <w:rsid w:val="008B7FC5"/>
    <w:rsid w:val="008C2054"/>
    <w:rsid w:val="008E25B1"/>
    <w:rsid w:val="0091134C"/>
    <w:rsid w:val="0091488C"/>
    <w:rsid w:val="009177C9"/>
    <w:rsid w:val="00945985"/>
    <w:rsid w:val="00957ED1"/>
    <w:rsid w:val="00976D1E"/>
    <w:rsid w:val="00985887"/>
    <w:rsid w:val="009C1B73"/>
    <w:rsid w:val="009C5872"/>
    <w:rsid w:val="009C5EA2"/>
    <w:rsid w:val="00A14640"/>
    <w:rsid w:val="00A31660"/>
    <w:rsid w:val="00A3664E"/>
    <w:rsid w:val="00A42C57"/>
    <w:rsid w:val="00A460BB"/>
    <w:rsid w:val="00A462C1"/>
    <w:rsid w:val="00A7026A"/>
    <w:rsid w:val="00AA156B"/>
    <w:rsid w:val="00AA5312"/>
    <w:rsid w:val="00AB17EC"/>
    <w:rsid w:val="00AC7030"/>
    <w:rsid w:val="00B100E7"/>
    <w:rsid w:val="00B103FE"/>
    <w:rsid w:val="00B17C5C"/>
    <w:rsid w:val="00B233BB"/>
    <w:rsid w:val="00B34773"/>
    <w:rsid w:val="00B65E54"/>
    <w:rsid w:val="00B73904"/>
    <w:rsid w:val="00B74CCE"/>
    <w:rsid w:val="00B81B76"/>
    <w:rsid w:val="00B9764D"/>
    <w:rsid w:val="00BA2052"/>
    <w:rsid w:val="00BF7D12"/>
    <w:rsid w:val="00C201E9"/>
    <w:rsid w:val="00C24038"/>
    <w:rsid w:val="00C3409D"/>
    <w:rsid w:val="00C5043A"/>
    <w:rsid w:val="00C5433D"/>
    <w:rsid w:val="00C61E75"/>
    <w:rsid w:val="00C813DB"/>
    <w:rsid w:val="00C96F62"/>
    <w:rsid w:val="00C97188"/>
    <w:rsid w:val="00C97F05"/>
    <w:rsid w:val="00CB42E4"/>
    <w:rsid w:val="00CE1906"/>
    <w:rsid w:val="00CE1DB6"/>
    <w:rsid w:val="00CE4CB7"/>
    <w:rsid w:val="00CF1B1A"/>
    <w:rsid w:val="00CF47AC"/>
    <w:rsid w:val="00D1130A"/>
    <w:rsid w:val="00D32055"/>
    <w:rsid w:val="00D3576F"/>
    <w:rsid w:val="00D62E49"/>
    <w:rsid w:val="00D77BA5"/>
    <w:rsid w:val="00D86FAB"/>
    <w:rsid w:val="00DC2076"/>
    <w:rsid w:val="00DC3274"/>
    <w:rsid w:val="00DC70BB"/>
    <w:rsid w:val="00DD3B81"/>
    <w:rsid w:val="00DF0A8A"/>
    <w:rsid w:val="00E14E91"/>
    <w:rsid w:val="00E37B2B"/>
    <w:rsid w:val="00E4157E"/>
    <w:rsid w:val="00E558A1"/>
    <w:rsid w:val="00E67AA9"/>
    <w:rsid w:val="00E730F1"/>
    <w:rsid w:val="00E813EF"/>
    <w:rsid w:val="00EC4E65"/>
    <w:rsid w:val="00ED51BE"/>
    <w:rsid w:val="00EE115B"/>
    <w:rsid w:val="00EF7A24"/>
    <w:rsid w:val="00F12019"/>
    <w:rsid w:val="00F34344"/>
    <w:rsid w:val="00F93ACD"/>
    <w:rsid w:val="00FD40BF"/>
    <w:rsid w:val="00FD76BB"/>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49814">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332799706">
      <w:bodyDiv w:val="1"/>
      <w:marLeft w:val="0"/>
      <w:marRight w:val="0"/>
      <w:marTop w:val="0"/>
      <w:marBottom w:val="0"/>
      <w:divBdr>
        <w:top w:val="none" w:sz="0" w:space="0" w:color="auto"/>
        <w:left w:val="none" w:sz="0" w:space="0" w:color="auto"/>
        <w:bottom w:val="none" w:sz="0" w:space="0" w:color="auto"/>
        <w:right w:val="none" w:sz="0" w:space="0" w:color="auto"/>
      </w:divBdr>
      <w:divsChild>
        <w:div w:id="408232065">
          <w:marLeft w:val="0"/>
          <w:marRight w:val="0"/>
          <w:marTop w:val="0"/>
          <w:marBottom w:val="0"/>
          <w:divBdr>
            <w:top w:val="none" w:sz="0" w:space="0" w:color="auto"/>
            <w:left w:val="none" w:sz="0" w:space="0" w:color="auto"/>
            <w:bottom w:val="none" w:sz="0" w:space="0" w:color="auto"/>
            <w:right w:val="none" w:sz="0" w:space="0" w:color="auto"/>
          </w:divBdr>
          <w:divsChild>
            <w:div w:id="8136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69518">
      <w:bodyDiv w:val="1"/>
      <w:marLeft w:val="0"/>
      <w:marRight w:val="0"/>
      <w:marTop w:val="0"/>
      <w:marBottom w:val="0"/>
      <w:divBdr>
        <w:top w:val="none" w:sz="0" w:space="0" w:color="auto"/>
        <w:left w:val="none" w:sz="0" w:space="0" w:color="auto"/>
        <w:bottom w:val="none" w:sz="0" w:space="0" w:color="auto"/>
        <w:right w:val="none" w:sz="0" w:space="0" w:color="auto"/>
      </w:divBdr>
    </w:div>
    <w:div w:id="372386571">
      <w:bodyDiv w:val="1"/>
      <w:marLeft w:val="0"/>
      <w:marRight w:val="0"/>
      <w:marTop w:val="0"/>
      <w:marBottom w:val="0"/>
      <w:divBdr>
        <w:top w:val="none" w:sz="0" w:space="0" w:color="auto"/>
        <w:left w:val="none" w:sz="0" w:space="0" w:color="auto"/>
        <w:bottom w:val="none" w:sz="0" w:space="0" w:color="auto"/>
        <w:right w:val="none" w:sz="0" w:space="0" w:color="auto"/>
      </w:divBdr>
    </w:div>
    <w:div w:id="557983674">
      <w:bodyDiv w:val="1"/>
      <w:marLeft w:val="0"/>
      <w:marRight w:val="0"/>
      <w:marTop w:val="0"/>
      <w:marBottom w:val="0"/>
      <w:divBdr>
        <w:top w:val="none" w:sz="0" w:space="0" w:color="auto"/>
        <w:left w:val="none" w:sz="0" w:space="0" w:color="auto"/>
        <w:bottom w:val="none" w:sz="0" w:space="0" w:color="auto"/>
        <w:right w:val="none" w:sz="0" w:space="0" w:color="auto"/>
      </w:divBdr>
    </w:div>
    <w:div w:id="653071251">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032849788">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149805">
      <w:bodyDiv w:val="1"/>
      <w:marLeft w:val="0"/>
      <w:marRight w:val="0"/>
      <w:marTop w:val="0"/>
      <w:marBottom w:val="0"/>
      <w:divBdr>
        <w:top w:val="none" w:sz="0" w:space="0" w:color="auto"/>
        <w:left w:val="none" w:sz="0" w:space="0" w:color="auto"/>
        <w:bottom w:val="none" w:sz="0" w:space="0" w:color="auto"/>
        <w:right w:val="none" w:sz="0" w:space="0" w:color="auto"/>
      </w:divBdr>
    </w:div>
    <w:div w:id="1262683941">
      <w:bodyDiv w:val="1"/>
      <w:marLeft w:val="0"/>
      <w:marRight w:val="0"/>
      <w:marTop w:val="0"/>
      <w:marBottom w:val="0"/>
      <w:divBdr>
        <w:top w:val="none" w:sz="0" w:space="0" w:color="auto"/>
        <w:left w:val="none" w:sz="0" w:space="0" w:color="auto"/>
        <w:bottom w:val="none" w:sz="0" w:space="0" w:color="auto"/>
        <w:right w:val="none" w:sz="0" w:space="0" w:color="auto"/>
      </w:divBdr>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543397635">
      <w:bodyDiv w:val="1"/>
      <w:marLeft w:val="0"/>
      <w:marRight w:val="0"/>
      <w:marTop w:val="0"/>
      <w:marBottom w:val="0"/>
      <w:divBdr>
        <w:top w:val="none" w:sz="0" w:space="0" w:color="auto"/>
        <w:left w:val="none" w:sz="0" w:space="0" w:color="auto"/>
        <w:bottom w:val="none" w:sz="0" w:space="0" w:color="auto"/>
        <w:right w:val="none" w:sz="0" w:space="0" w:color="auto"/>
      </w:divBdr>
      <w:divsChild>
        <w:div w:id="709454368">
          <w:marLeft w:val="0"/>
          <w:marRight w:val="0"/>
          <w:marTop w:val="0"/>
          <w:marBottom w:val="0"/>
          <w:divBdr>
            <w:top w:val="none" w:sz="0" w:space="0" w:color="auto"/>
            <w:left w:val="none" w:sz="0" w:space="0" w:color="auto"/>
            <w:bottom w:val="none" w:sz="0" w:space="0" w:color="auto"/>
            <w:right w:val="none" w:sz="0" w:space="0" w:color="auto"/>
          </w:divBdr>
          <w:divsChild>
            <w:div w:id="415058513">
              <w:marLeft w:val="0"/>
              <w:marRight w:val="0"/>
              <w:marTop w:val="0"/>
              <w:marBottom w:val="0"/>
              <w:divBdr>
                <w:top w:val="none" w:sz="0" w:space="0" w:color="auto"/>
                <w:left w:val="none" w:sz="0" w:space="0" w:color="auto"/>
                <w:bottom w:val="none" w:sz="0" w:space="0" w:color="auto"/>
                <w:right w:val="none" w:sz="0" w:space="0" w:color="auto"/>
              </w:divBdr>
              <w:divsChild>
                <w:div w:id="2071729214">
                  <w:marLeft w:val="0"/>
                  <w:marRight w:val="0"/>
                  <w:marTop w:val="0"/>
                  <w:marBottom w:val="0"/>
                  <w:divBdr>
                    <w:top w:val="none" w:sz="0" w:space="0" w:color="auto"/>
                    <w:left w:val="none" w:sz="0" w:space="0" w:color="auto"/>
                    <w:bottom w:val="none" w:sz="0" w:space="0" w:color="auto"/>
                    <w:right w:val="none" w:sz="0" w:space="0" w:color="auto"/>
                  </w:divBdr>
                  <w:divsChild>
                    <w:div w:id="178200071">
                      <w:marLeft w:val="0"/>
                      <w:marRight w:val="0"/>
                      <w:marTop w:val="0"/>
                      <w:marBottom w:val="0"/>
                      <w:divBdr>
                        <w:top w:val="none" w:sz="0" w:space="0" w:color="auto"/>
                        <w:left w:val="none" w:sz="0" w:space="0" w:color="auto"/>
                        <w:bottom w:val="none" w:sz="0" w:space="0" w:color="auto"/>
                        <w:right w:val="none" w:sz="0" w:space="0" w:color="auto"/>
                      </w:divBdr>
                      <w:divsChild>
                        <w:div w:id="1035085580">
                          <w:marLeft w:val="0"/>
                          <w:marRight w:val="0"/>
                          <w:marTop w:val="0"/>
                          <w:marBottom w:val="0"/>
                          <w:divBdr>
                            <w:top w:val="none" w:sz="0" w:space="0" w:color="auto"/>
                            <w:left w:val="none" w:sz="0" w:space="0" w:color="auto"/>
                            <w:bottom w:val="none" w:sz="0" w:space="0" w:color="auto"/>
                            <w:right w:val="none" w:sz="0" w:space="0" w:color="auto"/>
                          </w:divBdr>
                          <w:divsChild>
                            <w:div w:id="963274197">
                              <w:marLeft w:val="0"/>
                              <w:marRight w:val="0"/>
                              <w:marTop w:val="0"/>
                              <w:marBottom w:val="0"/>
                              <w:divBdr>
                                <w:top w:val="none" w:sz="0" w:space="0" w:color="auto"/>
                                <w:left w:val="none" w:sz="0" w:space="0" w:color="auto"/>
                                <w:bottom w:val="none" w:sz="0" w:space="0" w:color="auto"/>
                                <w:right w:val="none" w:sz="0" w:space="0" w:color="auto"/>
                              </w:divBdr>
                              <w:divsChild>
                                <w:div w:id="109401956">
                                  <w:marLeft w:val="0"/>
                                  <w:marRight w:val="0"/>
                                  <w:marTop w:val="0"/>
                                  <w:marBottom w:val="0"/>
                                  <w:divBdr>
                                    <w:top w:val="none" w:sz="0" w:space="0" w:color="auto"/>
                                    <w:left w:val="none" w:sz="0" w:space="0" w:color="auto"/>
                                    <w:bottom w:val="none" w:sz="0" w:space="0" w:color="auto"/>
                                    <w:right w:val="none" w:sz="0" w:space="0" w:color="auto"/>
                                  </w:divBdr>
                                  <w:divsChild>
                                    <w:div w:id="1032072152">
                                      <w:marLeft w:val="0"/>
                                      <w:marRight w:val="0"/>
                                      <w:marTop w:val="0"/>
                                      <w:marBottom w:val="750"/>
                                      <w:divBdr>
                                        <w:top w:val="none" w:sz="0" w:space="0" w:color="auto"/>
                                        <w:left w:val="none" w:sz="0" w:space="0" w:color="auto"/>
                                        <w:bottom w:val="none" w:sz="0" w:space="0" w:color="auto"/>
                                        <w:right w:val="none" w:sz="0" w:space="0" w:color="auto"/>
                                      </w:divBdr>
                                      <w:divsChild>
                                        <w:div w:id="250548557">
                                          <w:marLeft w:val="0"/>
                                          <w:marRight w:val="0"/>
                                          <w:marTop w:val="0"/>
                                          <w:marBottom w:val="0"/>
                                          <w:divBdr>
                                            <w:top w:val="none" w:sz="0" w:space="0" w:color="auto"/>
                                            <w:left w:val="none" w:sz="0" w:space="0" w:color="auto"/>
                                            <w:bottom w:val="none" w:sz="0" w:space="0" w:color="auto"/>
                                            <w:right w:val="none" w:sz="0" w:space="0" w:color="auto"/>
                                          </w:divBdr>
                                          <w:divsChild>
                                            <w:div w:id="228733282">
                                              <w:marLeft w:val="0"/>
                                              <w:marRight w:val="0"/>
                                              <w:marTop w:val="0"/>
                                              <w:marBottom w:val="0"/>
                                              <w:divBdr>
                                                <w:top w:val="none" w:sz="0" w:space="0" w:color="auto"/>
                                                <w:left w:val="none" w:sz="0" w:space="0" w:color="auto"/>
                                                <w:bottom w:val="none" w:sz="0" w:space="0" w:color="auto"/>
                                                <w:right w:val="none" w:sz="0" w:space="0" w:color="auto"/>
                                              </w:divBdr>
                                              <w:divsChild>
                                                <w:div w:id="208301774">
                                                  <w:marLeft w:val="0"/>
                                                  <w:marRight w:val="0"/>
                                                  <w:marTop w:val="0"/>
                                                  <w:marBottom w:val="0"/>
                                                  <w:divBdr>
                                                    <w:top w:val="none" w:sz="0" w:space="0" w:color="auto"/>
                                                    <w:left w:val="none" w:sz="0" w:space="0" w:color="auto"/>
                                                    <w:bottom w:val="none" w:sz="0" w:space="0" w:color="auto"/>
                                                    <w:right w:val="none" w:sz="0" w:space="0" w:color="auto"/>
                                                  </w:divBdr>
                                                  <w:divsChild>
                                                    <w:div w:id="33911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008176">
          <w:marLeft w:val="0"/>
          <w:marRight w:val="0"/>
          <w:marTop w:val="0"/>
          <w:marBottom w:val="450"/>
          <w:divBdr>
            <w:top w:val="none" w:sz="0" w:space="0" w:color="auto"/>
            <w:left w:val="none" w:sz="0" w:space="0" w:color="auto"/>
            <w:bottom w:val="none" w:sz="0" w:space="0" w:color="auto"/>
            <w:right w:val="none" w:sz="0" w:space="0" w:color="auto"/>
          </w:divBdr>
          <w:divsChild>
            <w:div w:id="19838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288">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 w:id="212364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437</TotalTime>
  <Pages>1</Pages>
  <Words>279</Words>
  <Characters>1594</Characters>
  <Application>Microsoft Office Word</Application>
  <DocSecurity>0</DocSecurity>
  <Lines>13</Lines>
  <Paragraphs>3</Paragraphs>
  <ScaleCrop>false</ScaleCrop>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57</cp:revision>
  <dcterms:created xsi:type="dcterms:W3CDTF">2018-08-05T07:22:00Z</dcterms:created>
  <dcterms:modified xsi:type="dcterms:W3CDTF">2023-04-07T09:21:00Z</dcterms:modified>
</cp:coreProperties>
</file>