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45B30" w:rsidRDefault="005C4E74">
      <w:pPr>
        <w:widowControl w:val="0"/>
        <w:spacing w:line="240" w:lineRule="auto"/>
        <w:jc w:val="center"/>
      </w:pPr>
      <w:r>
        <w:rPr>
          <w:rFonts w:ascii="新細明體" w:eastAsia="新細明體" w:hAnsi="新細明體" w:cs="新細明體"/>
          <w:sz w:val="32"/>
          <w:szCs w:val="32"/>
        </w:rPr>
        <w:t>10</w:t>
      </w:r>
      <w:r>
        <w:rPr>
          <w:rFonts w:ascii="新細明體" w:eastAsia="新細明體" w:hAnsi="新細明體" w:cs="新細明體" w:hint="eastAsia"/>
          <w:sz w:val="32"/>
          <w:szCs w:val="32"/>
        </w:rPr>
        <w:t>6</w:t>
      </w:r>
      <w:r w:rsidR="008A0138">
        <w:rPr>
          <w:rFonts w:ascii="新細明體" w:eastAsia="新細明體" w:hAnsi="新細明體" w:cs="新細明體"/>
          <w:sz w:val="32"/>
          <w:szCs w:val="32"/>
        </w:rPr>
        <w:t>學年度連鎖加盟管理碩士班課程結構</w:t>
      </w:r>
      <w:proofErr w:type="gramStart"/>
      <w:r w:rsidR="008A0138">
        <w:rPr>
          <w:rFonts w:ascii="新細明體" w:eastAsia="新細明體" w:hAnsi="新細明體" w:cs="新細明體"/>
          <w:sz w:val="32"/>
          <w:szCs w:val="32"/>
        </w:rPr>
        <w:t>規</w:t>
      </w:r>
      <w:proofErr w:type="gramEnd"/>
      <w:r w:rsidR="008A0138">
        <w:rPr>
          <w:rFonts w:ascii="新細明體" w:eastAsia="新細明體" w:hAnsi="新細明體" w:cs="新細明體"/>
          <w:sz w:val="32"/>
          <w:szCs w:val="32"/>
        </w:rPr>
        <w:t>畫表</w:t>
      </w:r>
    </w:p>
    <w:p w:rsidR="00145B30" w:rsidRDefault="008A0138">
      <w:pPr>
        <w:widowControl w:val="0"/>
        <w:spacing w:line="240" w:lineRule="auto"/>
        <w:jc w:val="right"/>
      </w:pPr>
      <w:r>
        <w:rPr>
          <w:rFonts w:ascii="新細明體" w:eastAsia="新細明體" w:hAnsi="新細明體" w:cs="新細明體"/>
          <w:sz w:val="20"/>
          <w:szCs w:val="20"/>
        </w:rPr>
        <w:t xml:space="preserve">                                                                               10</w:t>
      </w:r>
      <w:r w:rsidR="005C4E74">
        <w:rPr>
          <w:rFonts w:ascii="新細明體" w:eastAsia="新細明體" w:hAnsi="新細明體" w:cs="新細明體" w:hint="eastAsia"/>
          <w:sz w:val="20"/>
          <w:szCs w:val="20"/>
        </w:rPr>
        <w:t>6</w:t>
      </w:r>
      <w:r>
        <w:rPr>
          <w:rFonts w:ascii="新細明體" w:eastAsia="新細明體" w:hAnsi="新細明體" w:cs="新細明體"/>
          <w:sz w:val="20"/>
          <w:szCs w:val="20"/>
        </w:rPr>
        <w:t>學年度入學學生適用</w:t>
      </w:r>
      <w:r w:rsidR="005C4E74">
        <w:rPr>
          <w:rFonts w:ascii="新細明體" w:eastAsia="新細明體" w:hAnsi="新細明體" w:cs="新細明體"/>
          <w:sz w:val="20"/>
          <w:szCs w:val="20"/>
        </w:rPr>
        <w:t>10</w:t>
      </w:r>
      <w:r w:rsidR="005C4E74">
        <w:rPr>
          <w:rFonts w:ascii="新細明體" w:eastAsia="新細明體" w:hAnsi="新細明體" w:cs="新細明體" w:hint="eastAsia"/>
          <w:sz w:val="20"/>
          <w:szCs w:val="20"/>
        </w:rPr>
        <w:t>60601</w:t>
      </w:r>
    </w:p>
    <w:tbl>
      <w:tblPr>
        <w:tblStyle w:val="a5"/>
        <w:tblW w:w="14486" w:type="dxa"/>
        <w:tblInd w:w="-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7"/>
        <w:gridCol w:w="3063"/>
        <w:gridCol w:w="3119"/>
        <w:gridCol w:w="3118"/>
        <w:gridCol w:w="3119"/>
      </w:tblGrid>
      <w:tr w:rsidR="00145B30">
        <w:tc>
          <w:tcPr>
            <w:tcW w:w="2068" w:type="dxa"/>
            <w:shd w:val="clear" w:color="auto" w:fill="E6E6E6"/>
          </w:tcPr>
          <w:p w:rsidR="00145B30" w:rsidRDefault="00145B30">
            <w:pPr>
              <w:widowControl w:val="0"/>
              <w:spacing w:before="60" w:after="60" w:line="240" w:lineRule="auto"/>
              <w:jc w:val="center"/>
            </w:pPr>
          </w:p>
        </w:tc>
        <w:tc>
          <w:tcPr>
            <w:tcW w:w="3063" w:type="dxa"/>
          </w:tcPr>
          <w:p w:rsidR="00145B30" w:rsidRDefault="008A0138">
            <w:pPr>
              <w:widowControl w:val="0"/>
              <w:spacing w:before="60" w:after="60" w:line="240" w:lineRule="auto"/>
              <w:jc w:val="center"/>
            </w:pPr>
            <w:proofErr w:type="gramStart"/>
            <w:r>
              <w:rPr>
                <w:rFonts w:ascii="新細明體" w:eastAsia="新細明體" w:hAnsi="新細明體" w:cs="新細明體"/>
                <w:sz w:val="24"/>
                <w:szCs w:val="24"/>
              </w:rPr>
              <w:t>研一</w:t>
            </w:r>
            <w:proofErr w:type="gramEnd"/>
            <w:r>
              <w:rPr>
                <w:rFonts w:ascii="新細明體" w:eastAsia="新細明體" w:hAnsi="新細明體" w:cs="新細明體"/>
                <w:sz w:val="24"/>
                <w:szCs w:val="24"/>
              </w:rPr>
              <w:t>上</w:t>
            </w:r>
          </w:p>
        </w:tc>
        <w:tc>
          <w:tcPr>
            <w:tcW w:w="3119" w:type="dxa"/>
          </w:tcPr>
          <w:p w:rsidR="00145B30" w:rsidRDefault="008A0138">
            <w:pPr>
              <w:widowControl w:val="0"/>
              <w:spacing w:before="60" w:after="60" w:line="240" w:lineRule="auto"/>
              <w:jc w:val="center"/>
            </w:pPr>
            <w:proofErr w:type="gramStart"/>
            <w:r>
              <w:rPr>
                <w:rFonts w:ascii="新細明體" w:eastAsia="新細明體" w:hAnsi="新細明體" w:cs="新細明體"/>
                <w:sz w:val="24"/>
                <w:szCs w:val="24"/>
              </w:rPr>
              <w:t>研</w:t>
            </w:r>
            <w:proofErr w:type="gramEnd"/>
            <w:r>
              <w:rPr>
                <w:rFonts w:ascii="新細明體" w:eastAsia="新細明體" w:hAnsi="新細明體" w:cs="新細明體"/>
                <w:sz w:val="24"/>
                <w:szCs w:val="24"/>
              </w:rPr>
              <w:t>一下</w:t>
            </w:r>
          </w:p>
        </w:tc>
        <w:tc>
          <w:tcPr>
            <w:tcW w:w="3118" w:type="dxa"/>
          </w:tcPr>
          <w:p w:rsidR="00145B30" w:rsidRDefault="008A0138">
            <w:pPr>
              <w:widowControl w:val="0"/>
              <w:spacing w:before="60" w:after="60" w:line="240" w:lineRule="auto"/>
              <w:jc w:val="center"/>
            </w:pPr>
            <w:proofErr w:type="gramStart"/>
            <w:r>
              <w:rPr>
                <w:rFonts w:ascii="新細明體" w:eastAsia="新細明體" w:hAnsi="新細明體" w:cs="新細明體"/>
                <w:sz w:val="24"/>
                <w:szCs w:val="24"/>
              </w:rPr>
              <w:t>研</w:t>
            </w:r>
            <w:proofErr w:type="gramEnd"/>
            <w:r>
              <w:rPr>
                <w:rFonts w:ascii="新細明體" w:eastAsia="新細明體" w:hAnsi="新細明體" w:cs="新細明體"/>
                <w:sz w:val="24"/>
                <w:szCs w:val="24"/>
              </w:rPr>
              <w:t>二上</w:t>
            </w:r>
          </w:p>
        </w:tc>
        <w:tc>
          <w:tcPr>
            <w:tcW w:w="3119" w:type="dxa"/>
          </w:tcPr>
          <w:p w:rsidR="00145B30" w:rsidRDefault="008A0138">
            <w:pPr>
              <w:widowControl w:val="0"/>
              <w:spacing w:before="60" w:after="60" w:line="240" w:lineRule="auto"/>
              <w:jc w:val="center"/>
            </w:pPr>
            <w:proofErr w:type="gramStart"/>
            <w:r>
              <w:rPr>
                <w:rFonts w:ascii="新細明體" w:eastAsia="新細明體" w:hAnsi="新細明體" w:cs="新細明體"/>
                <w:sz w:val="24"/>
                <w:szCs w:val="24"/>
              </w:rPr>
              <w:t>研</w:t>
            </w:r>
            <w:proofErr w:type="gramEnd"/>
            <w:r>
              <w:rPr>
                <w:rFonts w:ascii="新細明體" w:eastAsia="新細明體" w:hAnsi="新細明體" w:cs="新細明體"/>
                <w:sz w:val="24"/>
                <w:szCs w:val="24"/>
              </w:rPr>
              <w:t>二下</w:t>
            </w:r>
          </w:p>
        </w:tc>
      </w:tr>
      <w:tr w:rsidR="00145B30">
        <w:tc>
          <w:tcPr>
            <w:tcW w:w="2068" w:type="dxa"/>
            <w:shd w:val="clear" w:color="auto" w:fill="E6E6E6"/>
          </w:tcPr>
          <w:p w:rsidR="00145B30" w:rsidRDefault="008A0138">
            <w:pPr>
              <w:widowControl w:val="0"/>
              <w:spacing w:before="60" w:after="60" w:line="240" w:lineRule="auto"/>
              <w:jc w:val="center"/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核心必修</w:t>
            </w:r>
          </w:p>
        </w:tc>
        <w:tc>
          <w:tcPr>
            <w:tcW w:w="3063" w:type="dxa"/>
          </w:tcPr>
          <w:p w:rsidR="00145B30" w:rsidRDefault="008A0138">
            <w:pPr>
              <w:widowControl w:val="0"/>
              <w:spacing w:before="60" w:after="60" w:line="240" w:lineRule="auto"/>
            </w:pPr>
            <w:r>
              <w:rPr>
                <w:rFonts w:ascii="新細明體" w:eastAsia="新細明體" w:hAnsi="新細明體" w:cs="新細明體"/>
              </w:rPr>
              <w:t>流通管理專題(3)</w:t>
            </w:r>
          </w:p>
          <w:p w:rsidR="00145B30" w:rsidRDefault="008A0138">
            <w:pPr>
              <w:widowControl w:val="0"/>
              <w:spacing w:before="60" w:after="60" w:line="240" w:lineRule="auto"/>
            </w:pPr>
            <w:r>
              <w:rPr>
                <w:rFonts w:ascii="新細明體" w:eastAsia="新細明體" w:hAnsi="新細明體" w:cs="新細明體"/>
                <w:u w:val="single"/>
              </w:rPr>
              <w:t>【方法論】研究方法(3)</w:t>
            </w:r>
          </w:p>
        </w:tc>
        <w:tc>
          <w:tcPr>
            <w:tcW w:w="3119" w:type="dxa"/>
          </w:tcPr>
          <w:p w:rsidR="00145B30" w:rsidRDefault="008A0138">
            <w:pPr>
              <w:widowControl w:val="0"/>
              <w:spacing w:before="60" w:after="60" w:line="240" w:lineRule="auto"/>
            </w:pPr>
            <w:r>
              <w:rPr>
                <w:rFonts w:ascii="新細明體" w:eastAsia="新細明體" w:hAnsi="新細明體" w:cs="新細明體"/>
              </w:rPr>
              <w:t>連鎖企業管理專題(3)</w:t>
            </w:r>
          </w:p>
          <w:p w:rsidR="00145B30" w:rsidRDefault="008A0138">
            <w:pPr>
              <w:widowControl w:val="0"/>
              <w:spacing w:before="60" w:after="60" w:line="240" w:lineRule="auto"/>
            </w:pPr>
            <w:r>
              <w:rPr>
                <w:rFonts w:ascii="新細明體" w:eastAsia="新細明體" w:hAnsi="新細明體" w:cs="新細明體"/>
              </w:rPr>
              <w:t>論文(6)</w:t>
            </w:r>
          </w:p>
        </w:tc>
        <w:tc>
          <w:tcPr>
            <w:tcW w:w="3118" w:type="dxa"/>
          </w:tcPr>
          <w:p w:rsidR="00145B30" w:rsidRDefault="00145B30">
            <w:pPr>
              <w:widowControl w:val="0"/>
              <w:spacing w:before="60" w:after="60" w:line="240" w:lineRule="auto"/>
            </w:pPr>
          </w:p>
          <w:p w:rsidR="00145B30" w:rsidRDefault="008A0138">
            <w:pPr>
              <w:widowControl w:val="0"/>
              <w:spacing w:before="60" w:after="60" w:line="240" w:lineRule="auto"/>
            </w:pPr>
            <w:r>
              <w:rPr>
                <w:rFonts w:ascii="新細明體" w:eastAsia="新細明體" w:hAnsi="新細明體" w:cs="新細明體"/>
              </w:rPr>
              <w:t>論文(6)</w:t>
            </w:r>
          </w:p>
        </w:tc>
        <w:tc>
          <w:tcPr>
            <w:tcW w:w="3119" w:type="dxa"/>
          </w:tcPr>
          <w:p w:rsidR="00145B30" w:rsidRPr="00BF40D0" w:rsidRDefault="00BF40D0" w:rsidP="00BF40D0">
            <w:pPr>
              <w:snapToGrid w:val="0"/>
              <w:spacing w:before="60" w:after="60"/>
              <w:rPr>
                <w:rFonts w:ascii="新細明體" w:hAnsi="新細明體"/>
                <w:color w:val="FF0000"/>
                <w:spacing w:val="24"/>
              </w:rPr>
            </w:pPr>
            <w:r w:rsidRPr="00BF40D0">
              <w:rPr>
                <w:rFonts w:ascii="新細明體" w:hAnsi="新細明體" w:hint="eastAsia"/>
                <w:color w:val="000000" w:themeColor="text1"/>
                <w:spacing w:val="24"/>
              </w:rPr>
              <w:t>實務專題講座(</w:t>
            </w:r>
            <w:r w:rsidRPr="00CF3FA0">
              <w:rPr>
                <w:rFonts w:ascii="新細明體" w:hAnsi="新細明體" w:hint="eastAsia"/>
                <w:color w:val="000000" w:themeColor="text1"/>
                <w:spacing w:val="24"/>
              </w:rPr>
              <w:t>2)</w:t>
            </w:r>
          </w:p>
          <w:p w:rsidR="00145B30" w:rsidRDefault="008A0138">
            <w:pPr>
              <w:widowControl w:val="0"/>
              <w:spacing w:before="60" w:after="60" w:line="240" w:lineRule="auto"/>
            </w:pPr>
            <w:r>
              <w:rPr>
                <w:rFonts w:ascii="新細明體" w:eastAsia="新細明體" w:hAnsi="新細明體" w:cs="新細明體"/>
              </w:rPr>
              <w:t>論文(6)</w:t>
            </w:r>
          </w:p>
        </w:tc>
      </w:tr>
      <w:tr w:rsidR="00145B30">
        <w:tc>
          <w:tcPr>
            <w:tcW w:w="2068" w:type="dxa"/>
            <w:shd w:val="clear" w:color="auto" w:fill="E6E6E6"/>
          </w:tcPr>
          <w:p w:rsidR="00145B30" w:rsidRDefault="008A0138">
            <w:pPr>
              <w:widowControl w:val="0"/>
              <w:spacing w:before="60" w:after="60" w:line="240" w:lineRule="auto"/>
              <w:jc w:val="center"/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方法論(3學分)</w:t>
            </w:r>
          </w:p>
          <w:p w:rsidR="00145B30" w:rsidRDefault="008A0138">
            <w:pPr>
              <w:widowControl w:val="0"/>
              <w:spacing w:before="60" w:after="60" w:line="240" w:lineRule="auto"/>
              <w:jc w:val="center"/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【任選一門】</w:t>
            </w:r>
          </w:p>
        </w:tc>
        <w:tc>
          <w:tcPr>
            <w:tcW w:w="3063" w:type="dxa"/>
          </w:tcPr>
          <w:p w:rsidR="00145B30" w:rsidRDefault="00145B30">
            <w:pPr>
              <w:widowControl w:val="0"/>
              <w:spacing w:before="60" w:after="60" w:line="240" w:lineRule="auto"/>
            </w:pPr>
          </w:p>
        </w:tc>
        <w:tc>
          <w:tcPr>
            <w:tcW w:w="3119" w:type="dxa"/>
          </w:tcPr>
          <w:p w:rsidR="00145B30" w:rsidRDefault="008A0138">
            <w:pPr>
              <w:widowControl w:val="0"/>
              <w:spacing w:before="60" w:after="60" w:line="240" w:lineRule="auto"/>
            </w:pPr>
            <w:proofErr w:type="gramStart"/>
            <w:r>
              <w:rPr>
                <w:rFonts w:ascii="新細明體" w:eastAsia="新細明體" w:hAnsi="新細明體" w:cs="新細明體"/>
                <w:u w:val="single"/>
              </w:rPr>
              <w:t>多變量</w:t>
            </w:r>
            <w:proofErr w:type="gramEnd"/>
            <w:r>
              <w:rPr>
                <w:rFonts w:ascii="新細明體" w:eastAsia="新細明體" w:hAnsi="新細明體" w:cs="新細明體"/>
                <w:u w:val="single"/>
              </w:rPr>
              <w:t>分析(3)</w:t>
            </w:r>
          </w:p>
          <w:p w:rsidR="00145B30" w:rsidRDefault="008A0138">
            <w:pPr>
              <w:widowControl w:val="0"/>
              <w:spacing w:before="60" w:after="60" w:line="240" w:lineRule="auto"/>
            </w:pPr>
            <w:r>
              <w:rPr>
                <w:rFonts w:ascii="新細明體" w:eastAsia="新細明體" w:hAnsi="新細明體" w:cs="新細明體"/>
                <w:u w:val="single"/>
              </w:rPr>
              <w:t>定性研究方法(3)</w:t>
            </w:r>
          </w:p>
          <w:p w:rsidR="00145B30" w:rsidRDefault="008A0138">
            <w:pPr>
              <w:widowControl w:val="0"/>
              <w:spacing w:before="60" w:after="60" w:line="240" w:lineRule="auto"/>
            </w:pPr>
            <w:r>
              <w:rPr>
                <w:rFonts w:ascii="新細明體" w:eastAsia="新細明體" w:hAnsi="新細明體" w:cs="新細明體"/>
              </w:rPr>
              <w:t>作業研究(3)</w:t>
            </w:r>
          </w:p>
        </w:tc>
        <w:tc>
          <w:tcPr>
            <w:tcW w:w="3118" w:type="dxa"/>
          </w:tcPr>
          <w:p w:rsidR="00145B30" w:rsidRDefault="00145B30">
            <w:pPr>
              <w:widowControl w:val="0"/>
              <w:spacing w:before="60" w:after="60" w:line="240" w:lineRule="auto"/>
            </w:pPr>
            <w:bookmarkStart w:id="0" w:name="_GoBack"/>
            <w:bookmarkEnd w:id="0"/>
          </w:p>
        </w:tc>
        <w:tc>
          <w:tcPr>
            <w:tcW w:w="3119" w:type="dxa"/>
          </w:tcPr>
          <w:p w:rsidR="00145B30" w:rsidRDefault="00145B30">
            <w:pPr>
              <w:widowControl w:val="0"/>
              <w:spacing w:before="60" w:after="60" w:line="240" w:lineRule="auto"/>
            </w:pPr>
          </w:p>
        </w:tc>
      </w:tr>
      <w:tr w:rsidR="00145B30">
        <w:trPr>
          <w:trHeight w:val="1440"/>
        </w:trPr>
        <w:tc>
          <w:tcPr>
            <w:tcW w:w="2068" w:type="dxa"/>
            <w:shd w:val="clear" w:color="auto" w:fill="E6E6E6"/>
          </w:tcPr>
          <w:p w:rsidR="00145B30" w:rsidRDefault="008A0138">
            <w:pPr>
              <w:widowControl w:val="0"/>
              <w:spacing w:before="60" w:after="60" w:line="240" w:lineRule="auto"/>
              <w:jc w:val="center"/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專業選修</w:t>
            </w:r>
          </w:p>
          <w:p w:rsidR="00145B30" w:rsidRDefault="00145B30">
            <w:pPr>
              <w:widowControl w:val="0"/>
              <w:spacing w:before="60" w:after="60" w:line="240" w:lineRule="auto"/>
              <w:jc w:val="center"/>
            </w:pPr>
          </w:p>
          <w:p w:rsidR="00145B30" w:rsidRDefault="00145B30">
            <w:pPr>
              <w:widowControl w:val="0"/>
              <w:spacing w:before="60" w:after="60" w:line="240" w:lineRule="auto"/>
              <w:jc w:val="center"/>
            </w:pPr>
          </w:p>
        </w:tc>
        <w:tc>
          <w:tcPr>
            <w:tcW w:w="3063" w:type="dxa"/>
          </w:tcPr>
          <w:p w:rsidR="00145B30" w:rsidRDefault="008A0138">
            <w:pPr>
              <w:widowControl w:val="0"/>
              <w:spacing w:before="60" w:after="60" w:line="240" w:lineRule="auto"/>
            </w:pPr>
            <w:r>
              <w:rPr>
                <w:rFonts w:ascii="新細明體" w:eastAsia="新細明體" w:hAnsi="新細明體" w:cs="新細明體"/>
                <w:u w:val="single"/>
              </w:rPr>
              <w:t>行銷管理專題(3)</w:t>
            </w:r>
          </w:p>
          <w:p w:rsidR="00145B30" w:rsidRDefault="008A0138">
            <w:pPr>
              <w:widowControl w:val="0"/>
              <w:spacing w:before="60" w:after="60" w:line="240" w:lineRule="auto"/>
            </w:pPr>
            <w:r>
              <w:rPr>
                <w:rFonts w:ascii="新細明體" w:eastAsia="新細明體" w:hAnsi="新細明體" w:cs="新細明體"/>
                <w:u w:val="single"/>
              </w:rPr>
              <w:t>零售管理專題(3)</w:t>
            </w:r>
          </w:p>
          <w:p w:rsidR="00145B30" w:rsidRDefault="008A0138">
            <w:pPr>
              <w:widowControl w:val="0"/>
              <w:spacing w:before="60" w:after="60" w:line="240" w:lineRule="auto"/>
              <w:jc w:val="both"/>
            </w:pPr>
            <w:r>
              <w:rPr>
                <w:rFonts w:ascii="新細明體" w:eastAsia="新細明體" w:hAnsi="新細明體" w:cs="新細明體"/>
                <w:u w:val="single"/>
              </w:rPr>
              <w:t>組織管理專題(3)</w:t>
            </w:r>
          </w:p>
          <w:p w:rsidR="00145B30" w:rsidRDefault="008A0138">
            <w:pPr>
              <w:widowControl w:val="0"/>
              <w:spacing w:before="60" w:after="60" w:line="240" w:lineRule="auto"/>
            </w:pPr>
            <w:r>
              <w:rPr>
                <w:rFonts w:ascii="新細明體" w:eastAsia="新細明體" w:hAnsi="新細明體" w:cs="新細明體"/>
                <w:u w:val="single"/>
              </w:rPr>
              <w:t>整合型行銷溝通專題(3)</w:t>
            </w:r>
          </w:p>
          <w:p w:rsidR="00145B30" w:rsidRDefault="008A0138">
            <w:pPr>
              <w:widowControl w:val="0"/>
              <w:spacing w:before="60" w:after="60" w:line="240" w:lineRule="auto"/>
            </w:pPr>
            <w:r>
              <w:rPr>
                <w:rFonts w:ascii="新細明體" w:eastAsia="新細明體" w:hAnsi="新細明體" w:cs="新細明體"/>
              </w:rPr>
              <w:t>服務科學管理專題(3)</w:t>
            </w:r>
          </w:p>
          <w:p w:rsidR="00145B30" w:rsidRDefault="008A0138">
            <w:pPr>
              <w:widowControl w:val="0"/>
              <w:spacing w:before="60" w:after="60" w:line="240" w:lineRule="auto"/>
            </w:pPr>
            <w:r>
              <w:rPr>
                <w:rFonts w:ascii="新細明體" w:eastAsia="新細明體" w:hAnsi="新細明體" w:cs="新細明體"/>
              </w:rPr>
              <w:t>服務創新與設計專題(3)</w:t>
            </w:r>
          </w:p>
          <w:p w:rsidR="00145B30" w:rsidRDefault="008A0138">
            <w:pPr>
              <w:widowControl w:val="0"/>
              <w:spacing w:before="60" w:after="60" w:line="240" w:lineRule="auto"/>
            </w:pPr>
            <w:r>
              <w:rPr>
                <w:rFonts w:ascii="新細明體" w:eastAsia="新細明體" w:hAnsi="新細明體" w:cs="新細明體"/>
              </w:rPr>
              <w:t>服務作業管理(3)</w:t>
            </w:r>
          </w:p>
          <w:p w:rsidR="00145B30" w:rsidRDefault="008A0138">
            <w:pPr>
              <w:widowControl w:val="0"/>
              <w:spacing w:before="60" w:after="60" w:line="240" w:lineRule="auto"/>
              <w:jc w:val="both"/>
            </w:pPr>
            <w:r>
              <w:rPr>
                <w:rFonts w:ascii="新細明體" w:eastAsia="新細明體" w:hAnsi="新細明體" w:cs="新細明體"/>
              </w:rPr>
              <w:t>連鎖加盟創新創業專題(3)</w:t>
            </w:r>
          </w:p>
          <w:p w:rsidR="00145B30" w:rsidRDefault="00145B30">
            <w:pPr>
              <w:widowControl w:val="0"/>
              <w:spacing w:before="60" w:after="60" w:line="240" w:lineRule="auto"/>
            </w:pPr>
          </w:p>
        </w:tc>
        <w:tc>
          <w:tcPr>
            <w:tcW w:w="3119" w:type="dxa"/>
          </w:tcPr>
          <w:p w:rsidR="00145B30" w:rsidRDefault="008A0138">
            <w:pPr>
              <w:widowControl w:val="0"/>
              <w:spacing w:before="60" w:after="60" w:line="240" w:lineRule="auto"/>
            </w:pPr>
            <w:r>
              <w:rPr>
                <w:rFonts w:ascii="新細明體" w:eastAsia="新細明體" w:hAnsi="新細明體" w:cs="新細明體"/>
                <w:u w:val="single"/>
              </w:rPr>
              <w:t>消費者行為專題(3)</w:t>
            </w:r>
          </w:p>
          <w:p w:rsidR="00145B30" w:rsidRDefault="008A0138">
            <w:pPr>
              <w:widowControl w:val="0"/>
              <w:spacing w:before="60" w:after="60" w:line="240" w:lineRule="auto"/>
            </w:pPr>
            <w:r>
              <w:rPr>
                <w:rFonts w:ascii="新細明體" w:eastAsia="新細明體" w:hAnsi="新細明體" w:cs="新細明體"/>
                <w:u w:val="single"/>
              </w:rPr>
              <w:t>服務行銷專題(3)</w:t>
            </w:r>
          </w:p>
          <w:p w:rsidR="00145B30" w:rsidRDefault="008A0138">
            <w:pPr>
              <w:widowControl w:val="0"/>
              <w:spacing w:before="60" w:after="60" w:line="240" w:lineRule="auto"/>
            </w:pPr>
            <w:r>
              <w:rPr>
                <w:rFonts w:ascii="新細明體" w:eastAsia="新細明體" w:hAnsi="新細明體" w:cs="新細明體"/>
                <w:u w:val="single"/>
              </w:rPr>
              <w:t>通路策略與管理專題(3)</w:t>
            </w:r>
          </w:p>
          <w:p w:rsidR="00145B30" w:rsidRDefault="008A0138">
            <w:pPr>
              <w:widowControl w:val="0"/>
              <w:spacing w:before="60" w:after="60" w:line="240" w:lineRule="auto"/>
            </w:pPr>
            <w:r>
              <w:rPr>
                <w:rFonts w:ascii="新細明體" w:eastAsia="新細明體" w:hAnsi="新細明體" w:cs="新細明體"/>
                <w:u w:val="single"/>
              </w:rPr>
              <w:t>行銷企劃實務專題(3)</w:t>
            </w:r>
          </w:p>
          <w:p w:rsidR="00145B30" w:rsidRDefault="008A0138">
            <w:pPr>
              <w:widowControl w:val="0"/>
              <w:spacing w:before="60" w:after="60" w:line="240" w:lineRule="auto"/>
            </w:pPr>
            <w:r>
              <w:rPr>
                <w:rFonts w:ascii="新細明體" w:eastAsia="新細明體" w:hAnsi="新細明體" w:cs="新細明體"/>
                <w:u w:val="single"/>
              </w:rPr>
              <w:t>產品創新與品牌管理專題(3)</w:t>
            </w:r>
          </w:p>
          <w:p w:rsidR="00145B30" w:rsidRDefault="008A0138">
            <w:pPr>
              <w:widowControl w:val="0"/>
              <w:spacing w:before="60" w:after="60" w:line="240" w:lineRule="auto"/>
            </w:pPr>
            <w:r>
              <w:rPr>
                <w:rFonts w:ascii="新細明體" w:eastAsia="新細明體" w:hAnsi="新細明體" w:cs="新細明體"/>
              </w:rPr>
              <w:t>人性化服務系統專題(3)</w:t>
            </w:r>
          </w:p>
          <w:p w:rsidR="00145B30" w:rsidRDefault="008A0138">
            <w:pPr>
              <w:widowControl w:val="0"/>
              <w:spacing w:before="60" w:after="60" w:line="240" w:lineRule="auto"/>
            </w:pPr>
            <w:r>
              <w:rPr>
                <w:rFonts w:ascii="新細明體" w:eastAsia="新細明體" w:hAnsi="新細明體" w:cs="新細明體"/>
              </w:rPr>
              <w:t>連鎖加盟財報分析專題(3)</w:t>
            </w:r>
          </w:p>
          <w:p w:rsidR="00145B30" w:rsidRDefault="008A0138">
            <w:pPr>
              <w:widowControl w:val="0"/>
              <w:spacing w:before="60" w:after="60" w:line="240" w:lineRule="auto"/>
            </w:pPr>
            <w:r w:rsidRPr="005C4E74">
              <w:rPr>
                <w:rFonts w:ascii="新細明體" w:eastAsia="新細明體" w:hAnsi="新細明體" w:cs="新細明體"/>
                <w:color w:val="000000" w:themeColor="text1"/>
              </w:rPr>
              <w:t>餐飲連鎖經營管理專題(3)</w:t>
            </w:r>
          </w:p>
        </w:tc>
        <w:tc>
          <w:tcPr>
            <w:tcW w:w="3118" w:type="dxa"/>
          </w:tcPr>
          <w:p w:rsidR="00145B30" w:rsidRDefault="008A0138">
            <w:pPr>
              <w:widowControl w:val="0"/>
              <w:spacing w:before="60" w:after="60" w:line="240" w:lineRule="auto"/>
            </w:pPr>
            <w:r>
              <w:rPr>
                <w:rFonts w:ascii="新細明體" w:eastAsia="新細明體" w:hAnsi="新細明體" w:cs="新細明體"/>
                <w:u w:val="single"/>
              </w:rPr>
              <w:t>人力資源管理專題(3)</w:t>
            </w:r>
          </w:p>
          <w:p w:rsidR="00145B30" w:rsidRDefault="008A0138">
            <w:pPr>
              <w:widowControl w:val="0"/>
              <w:spacing w:before="60" w:after="60" w:line="240" w:lineRule="auto"/>
              <w:jc w:val="both"/>
            </w:pPr>
            <w:r>
              <w:rPr>
                <w:rFonts w:ascii="新細明體" w:eastAsia="新細明體" w:hAnsi="新細明體" w:cs="新細明體"/>
                <w:u w:val="single"/>
              </w:rPr>
              <w:t>亞洲流通專題(3)</w:t>
            </w:r>
          </w:p>
          <w:p w:rsidR="00145B30" w:rsidRDefault="008A0138">
            <w:pPr>
              <w:widowControl w:val="0"/>
              <w:spacing w:before="60" w:after="60" w:line="240" w:lineRule="auto"/>
              <w:jc w:val="both"/>
            </w:pPr>
            <w:r>
              <w:rPr>
                <w:rFonts w:ascii="新細明體" w:eastAsia="新細明體" w:hAnsi="新細明體" w:cs="新細明體"/>
                <w:u w:val="single"/>
              </w:rPr>
              <w:t>顧客關係管理專題(3)</w:t>
            </w:r>
          </w:p>
          <w:p w:rsidR="00145B30" w:rsidRDefault="008A0138">
            <w:pPr>
              <w:widowControl w:val="0"/>
              <w:spacing w:before="60" w:after="60" w:line="240" w:lineRule="auto"/>
              <w:jc w:val="both"/>
            </w:pPr>
            <w:r>
              <w:rPr>
                <w:rFonts w:ascii="新細明體" w:eastAsia="新細明體" w:hAnsi="新細明體" w:cs="新細明體"/>
              </w:rPr>
              <w:t>供應鏈管理專題(3)</w:t>
            </w:r>
          </w:p>
          <w:p w:rsidR="00145B30" w:rsidRDefault="008A0138">
            <w:pPr>
              <w:widowControl w:val="0"/>
              <w:spacing w:before="60" w:after="60" w:line="240" w:lineRule="auto"/>
            </w:pPr>
            <w:r>
              <w:rPr>
                <w:rFonts w:ascii="新細明體" w:eastAsia="新細明體" w:hAnsi="新細明體" w:cs="新細明體"/>
                <w:u w:val="single"/>
              </w:rPr>
              <w:t>*國際通路管理專題(3)</w:t>
            </w:r>
          </w:p>
          <w:p w:rsidR="00145B30" w:rsidRDefault="008A0138">
            <w:pPr>
              <w:widowControl w:val="0"/>
              <w:spacing w:before="60" w:after="60" w:line="240" w:lineRule="auto"/>
            </w:pPr>
            <w:r>
              <w:rPr>
                <w:rFonts w:ascii="新細明體" w:eastAsia="新細明體" w:hAnsi="新細明體" w:cs="新細明體"/>
              </w:rPr>
              <w:t>服務專案管理(3)</w:t>
            </w:r>
          </w:p>
          <w:p w:rsidR="00145B30" w:rsidRDefault="008A0138">
            <w:pPr>
              <w:widowControl w:val="0"/>
              <w:spacing w:before="60" w:after="60" w:line="240" w:lineRule="auto"/>
            </w:pPr>
            <w:r>
              <w:rPr>
                <w:rFonts w:ascii="新細明體" w:eastAsia="新細明體" w:hAnsi="新細明體" w:cs="新細明體"/>
              </w:rPr>
              <w:t>服務品質管理專題(3)</w:t>
            </w:r>
          </w:p>
          <w:p w:rsidR="00145B30" w:rsidRDefault="008A0138">
            <w:pPr>
              <w:widowControl w:val="0"/>
              <w:spacing w:before="60" w:after="60" w:line="240" w:lineRule="auto"/>
            </w:pPr>
            <w:r>
              <w:rPr>
                <w:rFonts w:ascii="新細明體" w:eastAsia="新細明體" w:hAnsi="新細明體" w:cs="新細明體"/>
              </w:rPr>
              <w:t>服務現場實作專題(3)</w:t>
            </w:r>
          </w:p>
          <w:p w:rsidR="00145B30" w:rsidRDefault="008A0138">
            <w:pPr>
              <w:widowControl w:val="0"/>
              <w:spacing w:before="60" w:after="60" w:line="240" w:lineRule="auto"/>
            </w:pPr>
            <w:r>
              <w:rPr>
                <w:rFonts w:ascii="新細明體" w:eastAsia="新細明體" w:hAnsi="新細明體" w:cs="新細明體"/>
              </w:rPr>
              <w:t>創意思考(3)</w:t>
            </w:r>
          </w:p>
          <w:p w:rsidR="00145B30" w:rsidRDefault="008A0138">
            <w:pPr>
              <w:widowControl w:val="0"/>
              <w:spacing w:before="60" w:after="60" w:line="240" w:lineRule="auto"/>
            </w:pPr>
            <w:r>
              <w:rPr>
                <w:rFonts w:ascii="新細明體" w:eastAsia="新細明體" w:hAnsi="新細明體" w:cs="新細明體"/>
              </w:rPr>
              <w:t>連鎖加盟資訊管理專題(3)</w:t>
            </w:r>
          </w:p>
        </w:tc>
        <w:tc>
          <w:tcPr>
            <w:tcW w:w="3119" w:type="dxa"/>
          </w:tcPr>
          <w:p w:rsidR="00145B30" w:rsidRDefault="008A0138">
            <w:pPr>
              <w:widowControl w:val="0"/>
              <w:spacing w:before="60" w:after="60" w:line="240" w:lineRule="auto"/>
              <w:jc w:val="both"/>
            </w:pPr>
            <w:r>
              <w:rPr>
                <w:rFonts w:ascii="新細明體" w:eastAsia="新細明體" w:hAnsi="新細明體" w:cs="新細明體"/>
                <w:u w:val="single"/>
              </w:rPr>
              <w:t>業態趨勢專題(3)</w:t>
            </w:r>
          </w:p>
          <w:p w:rsidR="00145B30" w:rsidRDefault="008A0138">
            <w:pPr>
              <w:widowControl w:val="0"/>
              <w:spacing w:before="60" w:after="60" w:line="240" w:lineRule="auto"/>
            </w:pPr>
            <w:r>
              <w:rPr>
                <w:rFonts w:ascii="新細明體" w:eastAsia="新細明體" w:hAnsi="新細明體" w:cs="新細明體"/>
              </w:rPr>
              <w:t>連鎖加盟法規專題(3)</w:t>
            </w:r>
          </w:p>
          <w:p w:rsidR="00145B30" w:rsidRDefault="008A0138">
            <w:pPr>
              <w:widowControl w:val="0"/>
              <w:spacing w:before="60" w:after="60" w:line="240" w:lineRule="auto"/>
            </w:pPr>
            <w:r>
              <w:rPr>
                <w:rFonts w:ascii="新細明體" w:eastAsia="新細明體" w:hAnsi="新細明體" w:cs="新細明體"/>
              </w:rPr>
              <w:t>連鎖企業個案專題(3)</w:t>
            </w:r>
          </w:p>
          <w:p w:rsidR="00145B30" w:rsidRDefault="008A0138">
            <w:pPr>
              <w:widowControl w:val="0"/>
              <w:spacing w:before="60" w:after="60" w:line="240" w:lineRule="auto"/>
            </w:pPr>
            <w:r>
              <w:rPr>
                <w:rFonts w:ascii="新細明體" w:eastAsia="新細明體" w:hAnsi="新細明體" w:cs="新細明體"/>
                <w:u w:val="single"/>
              </w:rPr>
              <w:t>*國際零售專題(3)</w:t>
            </w:r>
          </w:p>
          <w:p w:rsidR="00145B30" w:rsidRDefault="008A0138">
            <w:pPr>
              <w:widowControl w:val="0"/>
              <w:spacing w:before="60" w:after="60" w:line="240" w:lineRule="auto"/>
            </w:pPr>
            <w:r>
              <w:rPr>
                <w:rFonts w:ascii="新細明體" w:eastAsia="新細明體" w:hAnsi="新細明體" w:cs="新細明體"/>
              </w:rPr>
              <w:t>服務科技運用(3)</w:t>
            </w:r>
          </w:p>
          <w:p w:rsidR="00145B30" w:rsidRDefault="008A0138">
            <w:pPr>
              <w:widowControl w:val="0"/>
              <w:spacing w:before="60" w:after="60" w:line="240" w:lineRule="auto"/>
              <w:jc w:val="both"/>
            </w:pPr>
            <w:r>
              <w:rPr>
                <w:rFonts w:ascii="新細明體" w:eastAsia="新細明體" w:hAnsi="新細明體" w:cs="新細明體"/>
              </w:rPr>
              <w:t>服務倫理與治理(3)</w:t>
            </w:r>
          </w:p>
          <w:p w:rsidR="00145B30" w:rsidRDefault="008A0138">
            <w:pPr>
              <w:widowControl w:val="0"/>
              <w:spacing w:before="60" w:after="60" w:line="240" w:lineRule="auto"/>
            </w:pPr>
            <w:r>
              <w:rPr>
                <w:rFonts w:ascii="新細明體" w:eastAsia="新細明體" w:hAnsi="新細明體" w:cs="新細明體"/>
              </w:rPr>
              <w:t>服務產業經濟(3)</w:t>
            </w:r>
          </w:p>
          <w:p w:rsidR="00145B30" w:rsidRDefault="008A0138">
            <w:pPr>
              <w:widowControl w:val="0"/>
              <w:spacing w:before="60" w:after="60" w:line="240" w:lineRule="auto"/>
            </w:pPr>
            <w:r>
              <w:rPr>
                <w:rFonts w:ascii="新細明體" w:eastAsia="新細明體" w:hAnsi="新細明體" w:cs="新細明體"/>
              </w:rPr>
              <w:t>商品採購與管理專題(3)</w:t>
            </w:r>
          </w:p>
          <w:p w:rsidR="00145B30" w:rsidRDefault="008A0138">
            <w:pPr>
              <w:widowControl w:val="0"/>
              <w:spacing w:before="60" w:after="60" w:line="240" w:lineRule="auto"/>
              <w:jc w:val="both"/>
            </w:pPr>
            <w:r>
              <w:rPr>
                <w:rFonts w:ascii="新細明體" w:eastAsia="新細明體" w:hAnsi="新細明體" w:cs="新細明體"/>
              </w:rPr>
              <w:t>物業管理專題(3)</w:t>
            </w:r>
          </w:p>
          <w:p w:rsidR="00145B30" w:rsidRDefault="00145B30">
            <w:pPr>
              <w:widowControl w:val="0"/>
              <w:spacing w:before="60" w:after="60" w:line="240" w:lineRule="auto"/>
            </w:pPr>
          </w:p>
        </w:tc>
      </w:tr>
    </w:tbl>
    <w:p w:rsidR="00145B30" w:rsidRDefault="008A0138">
      <w:pPr>
        <w:widowControl w:val="0"/>
        <w:numPr>
          <w:ilvl w:val="0"/>
          <w:numId w:val="1"/>
        </w:numPr>
        <w:spacing w:line="240" w:lineRule="auto"/>
        <w:ind w:hanging="210"/>
        <w:rPr>
          <w:rFonts w:ascii="新細明體" w:eastAsia="新細明體" w:hAnsi="新細明體" w:cs="新細明體"/>
          <w:sz w:val="20"/>
          <w:szCs w:val="20"/>
        </w:rPr>
      </w:pPr>
      <w:r>
        <w:rPr>
          <w:rFonts w:ascii="新細明體" w:eastAsia="新細明體" w:hAnsi="新細明體" w:cs="新細明體"/>
          <w:sz w:val="20"/>
          <w:szCs w:val="20"/>
        </w:rPr>
        <w:t>最低學分38學分(不含論文6學分)，凡未修過下列課程</w:t>
      </w:r>
      <w:proofErr w:type="gramStart"/>
      <w:r>
        <w:rPr>
          <w:rFonts w:ascii="新細明體" w:eastAsia="新細明體" w:hAnsi="新細明體" w:cs="新細明體"/>
          <w:sz w:val="20"/>
          <w:szCs w:val="20"/>
        </w:rPr>
        <w:t>者均需補修</w:t>
      </w:r>
      <w:proofErr w:type="gramEnd"/>
      <w:r>
        <w:rPr>
          <w:rFonts w:ascii="新細明體" w:eastAsia="新細明體" w:hAnsi="新細明體" w:cs="新細明體"/>
          <w:sz w:val="20"/>
          <w:szCs w:val="20"/>
        </w:rPr>
        <w:t>大學部課程：管理學、應用統計學或統計學(0學分)。</w:t>
      </w:r>
    </w:p>
    <w:p w:rsidR="00145B30" w:rsidRDefault="008A0138">
      <w:pPr>
        <w:widowControl w:val="0"/>
        <w:numPr>
          <w:ilvl w:val="0"/>
          <w:numId w:val="1"/>
        </w:numPr>
        <w:spacing w:line="240" w:lineRule="auto"/>
        <w:ind w:hanging="210"/>
        <w:rPr>
          <w:rFonts w:ascii="新細明體" w:eastAsia="新細明體" w:hAnsi="新細明體" w:cs="新細明體"/>
          <w:sz w:val="20"/>
          <w:szCs w:val="20"/>
        </w:rPr>
      </w:pPr>
      <w:r>
        <w:rPr>
          <w:rFonts w:ascii="新細明體" w:eastAsia="新細明體" w:hAnsi="新細明體" w:cs="新細明體"/>
          <w:sz w:val="20"/>
          <w:szCs w:val="20"/>
        </w:rPr>
        <w:t>論文擇一學期修讀。</w:t>
      </w:r>
    </w:p>
    <w:p w:rsidR="00145B30" w:rsidRDefault="008A0138">
      <w:pPr>
        <w:widowControl w:val="0"/>
        <w:numPr>
          <w:ilvl w:val="0"/>
          <w:numId w:val="1"/>
        </w:numPr>
        <w:spacing w:line="240" w:lineRule="auto"/>
        <w:ind w:hanging="210"/>
        <w:rPr>
          <w:rFonts w:ascii="新細明體" w:eastAsia="新細明體" w:hAnsi="新細明體" w:cs="新細明體"/>
          <w:sz w:val="20"/>
          <w:szCs w:val="20"/>
        </w:rPr>
      </w:pPr>
      <w:r>
        <w:rPr>
          <w:rFonts w:ascii="新細明體" w:eastAsia="新細明體" w:hAnsi="新細明體" w:cs="新細明體"/>
          <w:sz w:val="20"/>
          <w:szCs w:val="20"/>
        </w:rPr>
        <w:t>如經他系或外校同意，可選修他系或外校碩士班課程，惟至多僅承認7學分。</w:t>
      </w:r>
    </w:p>
    <w:p w:rsidR="00145B30" w:rsidRDefault="008A0138">
      <w:pPr>
        <w:widowControl w:val="0"/>
        <w:numPr>
          <w:ilvl w:val="0"/>
          <w:numId w:val="1"/>
        </w:numPr>
        <w:spacing w:line="240" w:lineRule="auto"/>
        <w:ind w:hanging="2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新細明體" w:eastAsia="新細明體" w:hAnsi="新細明體" w:cs="新細明體"/>
          <w:sz w:val="20"/>
          <w:szCs w:val="20"/>
        </w:rPr>
        <w:t>有底線者表示與行銷所合開課程。</w:t>
      </w:r>
    </w:p>
    <w:p w:rsidR="00145B30" w:rsidRDefault="008A0138">
      <w:pPr>
        <w:widowControl w:val="0"/>
        <w:numPr>
          <w:ilvl w:val="0"/>
          <w:numId w:val="1"/>
        </w:numPr>
        <w:spacing w:line="240" w:lineRule="auto"/>
        <w:ind w:hanging="2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新細明體" w:eastAsia="新細明體" w:hAnsi="新細明體" w:cs="新細明體"/>
          <w:sz w:val="20"/>
          <w:szCs w:val="20"/>
        </w:rPr>
        <w:t>&lt;*&gt;表示以英文授課。</w:t>
      </w:r>
    </w:p>
    <w:sectPr w:rsidR="00145B30">
      <w:footerReference w:type="default" r:id="rId8"/>
      <w:pgSz w:w="16840" w:h="11907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359" w:rsidRDefault="00676359">
      <w:pPr>
        <w:spacing w:line="240" w:lineRule="auto"/>
      </w:pPr>
      <w:r>
        <w:separator/>
      </w:r>
    </w:p>
  </w:endnote>
  <w:endnote w:type="continuationSeparator" w:id="0">
    <w:p w:rsidR="00676359" w:rsidRDefault="006763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B30" w:rsidRDefault="00145B30">
    <w:pPr>
      <w:widowControl w:val="0"/>
      <w:tabs>
        <w:tab w:val="center" w:pos="4153"/>
        <w:tab w:val="right" w:pos="8306"/>
      </w:tabs>
      <w:spacing w:after="992" w:line="240" w:lineRule="auto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359" w:rsidRDefault="00676359">
      <w:pPr>
        <w:spacing w:line="240" w:lineRule="auto"/>
      </w:pPr>
      <w:r>
        <w:separator/>
      </w:r>
    </w:p>
  </w:footnote>
  <w:footnote w:type="continuationSeparator" w:id="0">
    <w:p w:rsidR="00676359" w:rsidRDefault="006763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27A5C"/>
    <w:multiLevelType w:val="multilevel"/>
    <w:tmpl w:val="DF1E2C48"/>
    <w:lvl w:ilvl="0">
      <w:start w:val="1"/>
      <w:numFmt w:val="decimal"/>
      <w:lvlText w:val="%1."/>
      <w:lvlJc w:val="left"/>
      <w:pPr>
        <w:ind w:left="21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45B30"/>
    <w:rsid w:val="00145B30"/>
    <w:rsid w:val="005C3CDA"/>
    <w:rsid w:val="005C4E74"/>
    <w:rsid w:val="00676359"/>
    <w:rsid w:val="008A0138"/>
    <w:rsid w:val="00BF40D0"/>
    <w:rsid w:val="00CF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BF40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F40D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F40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F40D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BF40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F40D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F40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F40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NKFUST</cp:lastModifiedBy>
  <cp:revision>5</cp:revision>
  <cp:lastPrinted>2017-06-07T09:19:00Z</cp:lastPrinted>
  <dcterms:created xsi:type="dcterms:W3CDTF">2017-06-07T08:52:00Z</dcterms:created>
  <dcterms:modified xsi:type="dcterms:W3CDTF">2017-06-07T09:21:00Z</dcterms:modified>
</cp:coreProperties>
</file>