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CF46F96" w:rsidR="00212296" w:rsidRDefault="00FB7EBE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如何控制選民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2769FFA5" w:rsidR="00E95D19" w:rsidRDefault="00FB7EB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956674">
        <w:rPr>
          <w:rFonts w:asciiTheme="minorEastAsia" w:hAnsiTheme="minorEastAsia" w:hint="eastAsia"/>
          <w:szCs w:val="24"/>
        </w:rPr>
        <w:t>前面已經討論過，言詞、口號、套話這些東西具有神奇的控制力，群眾會為它如痴如狂</w:t>
      </w:r>
      <w:r w:rsidR="00F834C5">
        <w:rPr>
          <w:rFonts w:asciiTheme="minorEastAsia" w:hAnsiTheme="minorEastAsia" w:hint="eastAsia"/>
          <w:szCs w:val="24"/>
        </w:rPr>
        <w:t>。一個明白如何利用這些說服手段的人都會大加利用，因為用刀劍和殺戮能夠成就的事，用這種辦法</w:t>
      </w:r>
      <w:r w:rsidR="004073A9">
        <w:rPr>
          <w:rFonts w:asciiTheme="minorEastAsia" w:hAnsiTheme="minorEastAsia" w:hint="eastAsia"/>
          <w:szCs w:val="24"/>
        </w:rPr>
        <w:t>照樣可以辦到。</w:t>
      </w:r>
    </w:p>
    <w:p w14:paraId="2B5AF73A" w14:textId="5BCB3353" w:rsidR="004073A9" w:rsidRDefault="004073A9" w:rsidP="00302F40">
      <w:pPr>
        <w:rPr>
          <w:rFonts w:asciiTheme="minorEastAsia" w:hAnsiTheme="minorEastAsia"/>
          <w:szCs w:val="24"/>
        </w:rPr>
      </w:pPr>
    </w:p>
    <w:p w14:paraId="6E14EE38" w14:textId="49D9DDDB" w:rsidR="00CE0494" w:rsidRPr="002A2537" w:rsidRDefault="004073A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比如說，「不義之財</w:t>
      </w:r>
      <w:r w:rsidR="002A2537"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 w:hint="eastAsia"/>
          <w:szCs w:val="24"/>
        </w:rPr>
        <w:t>、</w:t>
      </w:r>
      <w:r w:rsidR="002A2537">
        <w:rPr>
          <w:rFonts w:asciiTheme="minorEastAsia" w:hAnsiTheme="minorEastAsia" w:hint="eastAsia"/>
          <w:szCs w:val="24"/>
        </w:rPr>
        <w:t>「</w:t>
      </w:r>
      <w:r>
        <w:rPr>
          <w:rFonts w:asciiTheme="minorEastAsia" w:hAnsiTheme="minorEastAsia" w:hint="eastAsia"/>
          <w:szCs w:val="24"/>
        </w:rPr>
        <w:t>卑</w:t>
      </w:r>
      <w:r w:rsidR="002A2537">
        <w:rPr>
          <w:rFonts w:asciiTheme="minorEastAsia" w:hAnsiTheme="minorEastAsia" w:hint="eastAsia"/>
          <w:szCs w:val="24"/>
        </w:rPr>
        <w:t>鄙剝削</w:t>
      </w:r>
      <w:r w:rsidR="00377B47">
        <w:rPr>
          <w:rFonts w:asciiTheme="minorEastAsia" w:hAnsiTheme="minorEastAsia" w:hint="eastAsia"/>
          <w:szCs w:val="24"/>
        </w:rPr>
        <w:t>者</w:t>
      </w:r>
      <w:r w:rsidR="002A2537">
        <w:rPr>
          <w:rFonts w:asciiTheme="minorEastAsia" w:hAnsiTheme="minorEastAsia" w:hint="eastAsia"/>
          <w:szCs w:val="24"/>
        </w:rPr>
        <w:t>」</w:t>
      </w:r>
      <w:r w:rsidR="00377B47">
        <w:rPr>
          <w:rFonts w:asciiTheme="minorEastAsia" w:hAnsiTheme="minorEastAsia" w:hint="eastAsia"/>
          <w:szCs w:val="24"/>
        </w:rPr>
        <w:t>、</w:t>
      </w:r>
      <w:r w:rsidR="002A2537">
        <w:rPr>
          <w:rFonts w:asciiTheme="minorEastAsia" w:hAnsiTheme="minorEastAsia" w:hint="eastAsia"/>
          <w:szCs w:val="24"/>
        </w:rPr>
        <w:t>「可敬的勞苦人民」、「財富的社會化」……等等已經被用得陳腔爛調的說詞</w:t>
      </w:r>
      <w:r w:rsidR="00377B47">
        <w:rPr>
          <w:rFonts w:asciiTheme="minorEastAsia" w:hAnsiTheme="minorEastAsia" w:hint="eastAsia"/>
          <w:szCs w:val="24"/>
        </w:rPr>
        <w:t>，今天仍有無窮的號召力。</w:t>
      </w:r>
      <w:r w:rsidR="00F1205F">
        <w:rPr>
          <w:rFonts w:asciiTheme="minorEastAsia" w:hAnsiTheme="minorEastAsia" w:hint="eastAsia"/>
          <w:szCs w:val="24"/>
        </w:rPr>
        <w:t>此外，如果候選人滿口新詞，其含意又</w:t>
      </w:r>
      <w:r w:rsidR="007021DA">
        <w:rPr>
          <w:rFonts w:asciiTheme="minorEastAsia" w:hAnsiTheme="minorEastAsia" w:hint="eastAsia"/>
          <w:szCs w:val="24"/>
        </w:rPr>
        <w:t>空洞</w:t>
      </w:r>
      <w:r w:rsidR="00F1205F">
        <w:rPr>
          <w:rFonts w:asciiTheme="minorEastAsia" w:hAnsiTheme="minorEastAsia" w:hint="eastAsia"/>
          <w:szCs w:val="24"/>
        </w:rPr>
        <w:t>貧乏，但只要能迎合</w:t>
      </w:r>
      <w:r w:rsidR="007021DA">
        <w:rPr>
          <w:rFonts w:asciiTheme="minorEastAsia" w:hAnsiTheme="minorEastAsia" w:hint="eastAsia"/>
          <w:szCs w:val="24"/>
        </w:rPr>
        <w:t>極不相同的各種願望，他也能大獲全勝。</w:t>
      </w:r>
      <w:r w:rsidR="00C24227">
        <w:rPr>
          <w:rFonts w:asciiTheme="minorEastAsia" w:hAnsiTheme="minorEastAsia" w:hint="eastAsia"/>
          <w:szCs w:val="24"/>
        </w:rPr>
        <w:t>書中以西班牙推翻當時國王的暴動為例，</w:t>
      </w:r>
      <w:r w:rsidR="002E5C56">
        <w:rPr>
          <w:rFonts w:asciiTheme="minorEastAsia" w:hAnsiTheme="minorEastAsia" w:hint="eastAsia"/>
          <w:szCs w:val="24"/>
        </w:rPr>
        <w:t>號稱要建立「聯邦共和國」，</w:t>
      </w:r>
      <w:r w:rsidR="0033033A">
        <w:rPr>
          <w:rFonts w:asciiTheme="minorEastAsia" w:hAnsiTheme="minorEastAsia" w:hint="eastAsia"/>
          <w:szCs w:val="24"/>
        </w:rPr>
        <w:t>讓整個西班牙陷入瘋狂，</w:t>
      </w:r>
      <w:r w:rsidR="002E5C56">
        <w:rPr>
          <w:rFonts w:asciiTheme="minorEastAsia" w:hAnsiTheme="minorEastAsia" w:hint="eastAsia"/>
          <w:szCs w:val="24"/>
        </w:rPr>
        <w:t>但人們對這個「聯</w:t>
      </w:r>
      <w:r w:rsidR="00C54F5F">
        <w:rPr>
          <w:rFonts w:asciiTheme="minorEastAsia" w:hAnsiTheme="minorEastAsia" w:hint="eastAsia"/>
          <w:szCs w:val="24"/>
        </w:rPr>
        <w:t>邦</w:t>
      </w:r>
      <w:r w:rsidR="002E5C56">
        <w:rPr>
          <w:rFonts w:asciiTheme="minorEastAsia" w:hAnsiTheme="minorEastAsia" w:hint="eastAsia"/>
          <w:szCs w:val="24"/>
        </w:rPr>
        <w:t>共</w:t>
      </w:r>
      <w:r w:rsidR="0033033A">
        <w:rPr>
          <w:rFonts w:asciiTheme="minorEastAsia" w:hAnsiTheme="minorEastAsia" w:hint="eastAsia"/>
          <w:szCs w:val="24"/>
        </w:rPr>
        <w:t>和國」的理解卻是五花八門。</w:t>
      </w:r>
      <w:r w:rsidR="008B7333">
        <w:rPr>
          <w:rFonts w:asciiTheme="minorEastAsia" w:hAnsiTheme="minorEastAsia" w:hint="eastAsia"/>
          <w:szCs w:val="24"/>
        </w:rPr>
        <w:t>任何想要對群體施加影響或是想要操控選民群體的人，都</w:t>
      </w:r>
      <w:r w:rsidR="002F0689">
        <w:rPr>
          <w:rFonts w:asciiTheme="minorEastAsia" w:hAnsiTheme="minorEastAsia" w:hint="eastAsia"/>
          <w:szCs w:val="24"/>
        </w:rPr>
        <w:t>不可輕易放棄</w:t>
      </w:r>
      <w:r w:rsidR="008B7333">
        <w:rPr>
          <w:rFonts w:asciiTheme="minorEastAsia" w:hAnsiTheme="minorEastAsia" w:hint="eastAsia"/>
          <w:szCs w:val="24"/>
        </w:rPr>
        <w:t>「言語對群體影響之大</w:t>
      </w:r>
      <w:r w:rsidR="002F0689">
        <w:rPr>
          <w:rFonts w:asciiTheme="minorEastAsia" w:hAnsiTheme="minorEastAsia" w:hint="eastAsia"/>
          <w:szCs w:val="24"/>
        </w:rPr>
        <w:t>」</w:t>
      </w:r>
      <w:r w:rsidR="00C54F5F">
        <w:rPr>
          <w:rFonts w:asciiTheme="minorEastAsia" w:hAnsiTheme="minorEastAsia" w:hint="eastAsia"/>
          <w:szCs w:val="24"/>
        </w:rPr>
        <w:t>的</w:t>
      </w:r>
      <w:r w:rsidR="002F0689">
        <w:rPr>
          <w:rFonts w:asciiTheme="minorEastAsia" w:hAnsiTheme="minorEastAsia" w:hint="eastAsia"/>
          <w:szCs w:val="24"/>
        </w:rPr>
        <w:t>這個有效手段。</w:t>
      </w:r>
    </w:p>
    <w:p w14:paraId="1625397C" w14:textId="43B1C1D7" w:rsidR="003B2686" w:rsidRPr="00C54F5F" w:rsidRDefault="003B2686" w:rsidP="00302F40">
      <w:pPr>
        <w:rPr>
          <w:rFonts w:asciiTheme="minorEastAsia" w:hAnsiTheme="minorEastAsia"/>
          <w:szCs w:val="24"/>
        </w:rPr>
      </w:pPr>
    </w:p>
    <w:p w14:paraId="15662D99" w14:textId="7EC7A44B" w:rsidR="002F0689" w:rsidRDefault="002F0689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選民群體</w:t>
      </w:r>
      <w:r w:rsidR="00751B59">
        <w:rPr>
          <w:rFonts w:asciiTheme="minorEastAsia" w:hAnsiTheme="minorEastAsia" w:hint="eastAsia"/>
          <w:szCs w:val="24"/>
        </w:rPr>
        <w:t>中不存在任何理性</w:t>
      </w:r>
      <w:r w:rsidR="00C54F5F">
        <w:rPr>
          <w:rFonts w:asciiTheme="minorEastAsia" w:hAnsiTheme="minorEastAsia" w:hint="eastAsia"/>
          <w:szCs w:val="24"/>
        </w:rPr>
        <w:t>。</w:t>
      </w:r>
      <w:r w:rsidR="00751B59">
        <w:rPr>
          <w:rFonts w:asciiTheme="minorEastAsia" w:hAnsiTheme="minorEastAsia" w:hint="eastAsia"/>
          <w:szCs w:val="24"/>
        </w:rPr>
        <w:t>因此，在選舉造勢活動中，主講人總是言之鑿鑿，切</w:t>
      </w:r>
      <w:r w:rsidR="002230D2">
        <w:rPr>
          <w:rFonts w:asciiTheme="minorEastAsia" w:hAnsiTheme="minorEastAsia" w:hint="eastAsia"/>
          <w:szCs w:val="24"/>
        </w:rPr>
        <w:t>齒痛罵對手，但絕對不</w:t>
      </w:r>
      <w:r w:rsidR="00175066">
        <w:rPr>
          <w:rFonts w:asciiTheme="minorEastAsia" w:hAnsiTheme="minorEastAsia" w:hint="eastAsia"/>
          <w:szCs w:val="24"/>
        </w:rPr>
        <w:t>需要</w:t>
      </w:r>
      <w:r w:rsidR="002230D2">
        <w:rPr>
          <w:rFonts w:asciiTheme="minorEastAsia" w:hAnsiTheme="minorEastAsia" w:hint="eastAsia"/>
          <w:szCs w:val="24"/>
        </w:rPr>
        <w:t>論證。如果有人想要質疑，一定很快就</w:t>
      </w:r>
      <w:r w:rsidR="00900461">
        <w:rPr>
          <w:rFonts w:asciiTheme="minorEastAsia" w:hAnsiTheme="minorEastAsia" w:hint="eastAsia"/>
          <w:szCs w:val="24"/>
        </w:rPr>
        <w:t>會</w:t>
      </w:r>
      <w:r w:rsidR="002230D2">
        <w:rPr>
          <w:rFonts w:asciiTheme="minorEastAsia" w:hAnsiTheme="minorEastAsia" w:hint="eastAsia"/>
          <w:szCs w:val="24"/>
        </w:rPr>
        <w:t>被</w:t>
      </w:r>
      <w:r w:rsidR="00900461">
        <w:rPr>
          <w:rFonts w:asciiTheme="minorEastAsia" w:hAnsiTheme="minorEastAsia" w:hint="eastAsia"/>
          <w:szCs w:val="24"/>
        </w:rPr>
        <w:t>叫喊聲壓倒。在這種場合中，辯論和冷靜的探討都是不可能</w:t>
      </w:r>
      <w:r w:rsidR="00B75C90">
        <w:rPr>
          <w:rFonts w:asciiTheme="minorEastAsia" w:hAnsiTheme="minorEastAsia" w:hint="eastAsia"/>
          <w:szCs w:val="24"/>
        </w:rPr>
        <w:t>實現</w:t>
      </w:r>
      <w:r w:rsidR="00900461">
        <w:rPr>
          <w:rFonts w:asciiTheme="minorEastAsia" w:hAnsiTheme="minorEastAsia" w:hint="eastAsia"/>
          <w:szCs w:val="24"/>
        </w:rPr>
        <w:t>的</w:t>
      </w:r>
      <w:r w:rsidR="00B75C90">
        <w:rPr>
          <w:rFonts w:asciiTheme="minorEastAsia" w:hAnsiTheme="minorEastAsia" w:hint="eastAsia"/>
          <w:szCs w:val="24"/>
        </w:rPr>
        <w:t>，就算是在有著共同利益的集會中，也很難保證冷靜和理性。任何</w:t>
      </w:r>
      <w:r w:rsidR="00175066">
        <w:rPr>
          <w:rFonts w:asciiTheme="minorEastAsia" w:hAnsiTheme="minorEastAsia" w:hint="eastAsia"/>
          <w:szCs w:val="24"/>
        </w:rPr>
        <w:t>企圖理性的</w:t>
      </w:r>
      <w:r w:rsidR="00B75C90">
        <w:rPr>
          <w:rFonts w:asciiTheme="minorEastAsia" w:hAnsiTheme="minorEastAsia" w:hint="eastAsia"/>
          <w:szCs w:val="24"/>
        </w:rPr>
        <w:t>討論很快就變成</w:t>
      </w:r>
      <w:r w:rsidR="007F46EE">
        <w:rPr>
          <w:rFonts w:asciiTheme="minorEastAsia" w:hAnsiTheme="minorEastAsia" w:hint="eastAsia"/>
          <w:szCs w:val="24"/>
        </w:rPr>
        <w:t>激烈</w:t>
      </w:r>
      <w:r w:rsidR="00175066">
        <w:rPr>
          <w:rFonts w:asciiTheme="minorEastAsia" w:hAnsiTheme="minorEastAsia" w:hint="eastAsia"/>
          <w:szCs w:val="24"/>
        </w:rPr>
        <w:t>的</w:t>
      </w:r>
      <w:r w:rsidR="007F46EE">
        <w:rPr>
          <w:rFonts w:asciiTheme="minorEastAsia" w:hAnsiTheme="minorEastAsia" w:hint="eastAsia"/>
          <w:szCs w:val="24"/>
        </w:rPr>
        <w:t>爭吵，從初期的惡言惡語最終變成相互攻訐，甚至會</w:t>
      </w:r>
      <w:r w:rsidR="00F3083E">
        <w:rPr>
          <w:rFonts w:asciiTheme="minorEastAsia" w:hAnsiTheme="minorEastAsia" w:hint="eastAsia"/>
          <w:szCs w:val="24"/>
        </w:rPr>
        <w:t>形</w:t>
      </w:r>
      <w:r w:rsidR="007F46EE">
        <w:rPr>
          <w:rFonts w:asciiTheme="minorEastAsia" w:hAnsiTheme="minorEastAsia" w:hint="eastAsia"/>
          <w:szCs w:val="24"/>
        </w:rPr>
        <w:t>成二派大打出手</w:t>
      </w:r>
      <w:r w:rsidR="00F3083E">
        <w:rPr>
          <w:rFonts w:asciiTheme="minorEastAsia" w:hAnsiTheme="minorEastAsia" w:hint="eastAsia"/>
          <w:szCs w:val="24"/>
        </w:rPr>
        <w:t>。</w:t>
      </w:r>
    </w:p>
    <w:p w14:paraId="1352A0DA" w14:textId="63F192AD" w:rsidR="002F0689" w:rsidRPr="00F3083E" w:rsidRDefault="002F0689" w:rsidP="00302F40">
      <w:pPr>
        <w:rPr>
          <w:rFonts w:asciiTheme="minorEastAsia" w:hAnsiTheme="minorEastAsia"/>
          <w:szCs w:val="24"/>
        </w:rPr>
      </w:pPr>
    </w:p>
    <w:p w14:paraId="4594DBA0" w14:textId="41628AD6" w:rsidR="002F0689" w:rsidRDefault="00F3083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當人們聚</w:t>
      </w:r>
      <w:r w:rsidR="007E050D">
        <w:rPr>
          <w:rFonts w:asciiTheme="minorEastAsia" w:hAnsiTheme="minorEastAsia" w:hint="eastAsia"/>
          <w:szCs w:val="24"/>
        </w:rPr>
        <w:t>集成一個群體時，一種失智的機制就會發生作用，就算是學術會議也是一樣。當一個主講者得到掌聲時，一定也會得到噓聲</w:t>
      </w:r>
      <w:r w:rsidR="000D1463">
        <w:rPr>
          <w:rFonts w:asciiTheme="minorEastAsia" w:hAnsiTheme="minorEastAsia" w:hint="eastAsia"/>
          <w:szCs w:val="24"/>
        </w:rPr>
        <w:t>；有人呼喊「把他轟下去」，就會有另一些人喊「讓他說」</w:t>
      </w:r>
      <w:r w:rsidR="005D5CF4">
        <w:rPr>
          <w:rFonts w:asciiTheme="minorEastAsia" w:hAnsiTheme="minorEastAsia" w:hint="eastAsia"/>
          <w:szCs w:val="24"/>
        </w:rPr>
        <w:t>，受過高等教育的學者和街頭混混一樣</w:t>
      </w:r>
      <w:r w:rsidR="00366B83">
        <w:rPr>
          <w:rFonts w:asciiTheme="minorEastAsia" w:hAnsiTheme="minorEastAsia" w:hint="eastAsia"/>
          <w:szCs w:val="24"/>
        </w:rPr>
        <w:t>，會</w:t>
      </w:r>
      <w:r w:rsidR="00203D92">
        <w:rPr>
          <w:rFonts w:asciiTheme="minorEastAsia" w:hAnsiTheme="minorEastAsia" w:hint="eastAsia"/>
          <w:szCs w:val="24"/>
        </w:rPr>
        <w:t>表現得</w:t>
      </w:r>
      <w:r w:rsidR="005D5CF4">
        <w:rPr>
          <w:rFonts w:asciiTheme="minorEastAsia" w:hAnsiTheme="minorEastAsia" w:hint="eastAsia"/>
          <w:szCs w:val="24"/>
        </w:rPr>
        <w:t>毫無教養。</w:t>
      </w:r>
    </w:p>
    <w:p w14:paraId="5D36BB19" w14:textId="73C95EE1" w:rsidR="002F0689" w:rsidRDefault="002F0689" w:rsidP="00302F40">
      <w:pPr>
        <w:rPr>
          <w:rFonts w:asciiTheme="minorEastAsia" w:hAnsiTheme="minorEastAsia"/>
          <w:szCs w:val="24"/>
        </w:rPr>
      </w:pPr>
    </w:p>
    <w:p w14:paraId="0F49CB5D" w14:textId="2CCBB4CC" w:rsidR="00203D92" w:rsidRDefault="00203D9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或許有人會問，</w:t>
      </w:r>
      <w:r w:rsidR="006922C4">
        <w:rPr>
          <w:rFonts w:asciiTheme="minorEastAsia" w:hAnsiTheme="minorEastAsia" w:hint="eastAsia"/>
          <w:szCs w:val="24"/>
        </w:rPr>
        <w:t>處</w:t>
      </w:r>
      <w:r>
        <w:rPr>
          <w:rFonts w:asciiTheme="minorEastAsia" w:hAnsiTheme="minorEastAsia" w:hint="eastAsia"/>
          <w:szCs w:val="24"/>
        </w:rPr>
        <w:t>在這樣的環境下</w:t>
      </w:r>
      <w:r w:rsidR="006922C4">
        <w:rPr>
          <w:rFonts w:asciiTheme="minorEastAsia" w:hAnsiTheme="minorEastAsia" w:hint="eastAsia"/>
          <w:szCs w:val="24"/>
        </w:rPr>
        <w:t>，要怎麼形成一致意見呢？實際的情況是，選民的意見和選票，通常是操蹤在選舉委員會的手裡</w:t>
      </w:r>
      <w:r w:rsidR="00E37C41">
        <w:rPr>
          <w:rFonts w:asciiTheme="minorEastAsia" w:hAnsiTheme="minorEastAsia" w:hint="eastAsia"/>
          <w:szCs w:val="24"/>
        </w:rPr>
        <w:t>。選委會威力之大，以</w:t>
      </w:r>
      <w:r w:rsidR="00366B83">
        <w:rPr>
          <w:rFonts w:asciiTheme="minorEastAsia" w:hAnsiTheme="minorEastAsia" w:hint="eastAsia"/>
          <w:szCs w:val="24"/>
        </w:rPr>
        <w:t>及</w:t>
      </w:r>
      <w:r w:rsidR="00E37C41">
        <w:rPr>
          <w:rFonts w:asciiTheme="minorEastAsia" w:hAnsiTheme="minorEastAsia" w:hint="eastAsia"/>
          <w:szCs w:val="24"/>
        </w:rPr>
        <w:t>它對選民群體</w:t>
      </w:r>
      <w:r w:rsidR="00B02721">
        <w:rPr>
          <w:rFonts w:asciiTheme="minorEastAsia" w:hAnsiTheme="minorEastAsia" w:hint="eastAsia"/>
          <w:szCs w:val="24"/>
        </w:rPr>
        <w:t>控制程度之高、操作手段</w:t>
      </w:r>
      <w:r w:rsidR="003B12EA">
        <w:rPr>
          <w:rFonts w:asciiTheme="minorEastAsia" w:hAnsiTheme="minorEastAsia" w:hint="eastAsia"/>
          <w:szCs w:val="24"/>
        </w:rPr>
        <w:t>的多樣和</w:t>
      </w:r>
      <w:r w:rsidR="00B02721">
        <w:rPr>
          <w:rFonts w:asciiTheme="minorEastAsia" w:hAnsiTheme="minorEastAsia" w:hint="eastAsia"/>
          <w:szCs w:val="24"/>
        </w:rPr>
        <w:t>熟練，都是我們絕難想像的。法國一位選委會</w:t>
      </w:r>
      <w:r w:rsidR="006523E4">
        <w:rPr>
          <w:rFonts w:asciiTheme="minorEastAsia" w:hAnsiTheme="minorEastAsia" w:hint="eastAsia"/>
          <w:szCs w:val="24"/>
        </w:rPr>
        <w:t>成員曾放出狂言，聲稱只要候選人能被群體接受，並拿得出錢，解決選民群體</w:t>
      </w:r>
      <w:r w:rsidR="003B12EA">
        <w:rPr>
          <w:rFonts w:asciiTheme="minorEastAsia" w:hAnsiTheme="minorEastAsia" w:hint="eastAsia"/>
          <w:szCs w:val="24"/>
        </w:rPr>
        <w:t>是</w:t>
      </w:r>
      <w:r w:rsidR="006523E4">
        <w:rPr>
          <w:rFonts w:asciiTheme="minorEastAsia" w:hAnsiTheme="minorEastAsia" w:hint="eastAsia"/>
          <w:szCs w:val="24"/>
        </w:rPr>
        <w:t>並不困難</w:t>
      </w:r>
      <w:r w:rsidR="003B12EA">
        <w:rPr>
          <w:rFonts w:asciiTheme="minorEastAsia" w:hAnsiTheme="minorEastAsia" w:hint="eastAsia"/>
          <w:szCs w:val="24"/>
        </w:rPr>
        <w:t>的</w:t>
      </w:r>
      <w:r w:rsidR="006523E4">
        <w:rPr>
          <w:rFonts w:asciiTheme="minorEastAsia" w:hAnsiTheme="minorEastAsia" w:hint="eastAsia"/>
          <w:szCs w:val="24"/>
        </w:rPr>
        <w:t>！</w:t>
      </w:r>
    </w:p>
    <w:p w14:paraId="574A0715" w14:textId="4DFE90E9" w:rsidR="00203D92" w:rsidRDefault="00203D92" w:rsidP="00302F40">
      <w:pPr>
        <w:rPr>
          <w:rFonts w:asciiTheme="minorEastAsia" w:hAnsiTheme="minorEastAsia"/>
          <w:szCs w:val="24"/>
        </w:rPr>
      </w:pPr>
    </w:p>
    <w:p w14:paraId="246E1839" w14:textId="06797841" w:rsidR="00262F83" w:rsidRPr="00262F83" w:rsidRDefault="00262F83" w:rsidP="0028071A">
      <w:pPr>
        <w:tabs>
          <w:tab w:val="left" w:pos="7588"/>
        </w:tabs>
        <w:rPr>
          <w:rFonts w:asciiTheme="minorEastAsia" w:hAnsiTheme="minorEastAsia" w:hint="eastAsia"/>
          <w:szCs w:val="24"/>
        </w:rPr>
      </w:pPr>
    </w:p>
    <w:sectPr w:rsidR="00262F83" w:rsidRPr="00262F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D1463"/>
    <w:rsid w:val="00175066"/>
    <w:rsid w:val="00203D92"/>
    <w:rsid w:val="00212296"/>
    <w:rsid w:val="002230D2"/>
    <w:rsid w:val="0026171C"/>
    <w:rsid w:val="00262F83"/>
    <w:rsid w:val="0028071A"/>
    <w:rsid w:val="002A2537"/>
    <w:rsid w:val="002E5C56"/>
    <w:rsid w:val="002F0689"/>
    <w:rsid w:val="00302F40"/>
    <w:rsid w:val="0033033A"/>
    <w:rsid w:val="00366B83"/>
    <w:rsid w:val="00377B47"/>
    <w:rsid w:val="003B12EA"/>
    <w:rsid w:val="003B2686"/>
    <w:rsid w:val="004073A9"/>
    <w:rsid w:val="005D5CF4"/>
    <w:rsid w:val="006016E3"/>
    <w:rsid w:val="006523E4"/>
    <w:rsid w:val="006922C4"/>
    <w:rsid w:val="006D160B"/>
    <w:rsid w:val="007021DA"/>
    <w:rsid w:val="00751B59"/>
    <w:rsid w:val="007E050D"/>
    <w:rsid w:val="007F46EE"/>
    <w:rsid w:val="008B7333"/>
    <w:rsid w:val="00900461"/>
    <w:rsid w:val="00956674"/>
    <w:rsid w:val="00B02721"/>
    <w:rsid w:val="00B75C90"/>
    <w:rsid w:val="00C24227"/>
    <w:rsid w:val="00C54F5F"/>
    <w:rsid w:val="00CE0494"/>
    <w:rsid w:val="00DD7A84"/>
    <w:rsid w:val="00E37C41"/>
    <w:rsid w:val="00E7300C"/>
    <w:rsid w:val="00E95D19"/>
    <w:rsid w:val="00F1205F"/>
    <w:rsid w:val="00F3083E"/>
    <w:rsid w:val="00F834C5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13</cp:revision>
  <dcterms:created xsi:type="dcterms:W3CDTF">2018-07-18T06:51:00Z</dcterms:created>
  <dcterms:modified xsi:type="dcterms:W3CDTF">2024-04-14T07:30:00Z</dcterms:modified>
</cp:coreProperties>
</file>