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0A8283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9666A">
        <w:rPr>
          <w:rFonts w:hint="eastAsia"/>
          <w:sz w:val="32"/>
          <w:szCs w:val="32"/>
        </w:rPr>
        <w:t>雪隧七彩情境燈</w:t>
      </w:r>
    </w:p>
    <w:p w14:paraId="459AC819" w14:textId="02A77CD4" w:rsidR="005D11C6" w:rsidRDefault="0099666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9666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0C398D0" wp14:editId="45E35BD0">
            <wp:simplePos x="0" y="0"/>
            <wp:positionH relativeFrom="column">
              <wp:posOffset>775335</wp:posOffset>
            </wp:positionH>
            <wp:positionV relativeFrom="paragraph">
              <wp:posOffset>417830</wp:posOffset>
            </wp:positionV>
            <wp:extent cx="3743325" cy="2080260"/>
            <wp:effectExtent l="0" t="0" r="3175" b="254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0C85C371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618D713" w14:textId="083BB217" w:rsidR="003B7205" w:rsidRDefault="003B720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474B3FB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2F3ECC1F" w14:textId="77777777" w:rsidR="0099666A" w:rsidRPr="00E17408" w:rsidRDefault="0099666A" w:rsidP="0099666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E17408">
        <w:rPr>
          <w:rFonts w:asciiTheme="minorEastAsia" w:hAnsiTheme="minorEastAsia" w:cs="新細明體"/>
          <w:color w:val="232A31"/>
          <w:kern w:val="0"/>
          <w:szCs w:val="24"/>
        </w:rPr>
        <w:t>為了優化國道5號雪山隧道內照明環境，並提升用路人進入隧道適應性及舒適感，高公局將在中秋連假試辦情境彩色燈光，不過有民眾反映，彩色燈光可能會越看越頭暈，也可能誘發癲癇，對此，高公局回應，會維持單色燈光試放，不過彩虹燈光將先取消，待徵詢專業醫療人士的意見後，再決定是否使用彩虹燈光。</w:t>
      </w:r>
    </w:p>
    <w:p w14:paraId="17298646" w14:textId="0A50E85B" w:rsidR="0099666A" w:rsidRPr="00F7552D" w:rsidRDefault="005E37BD" w:rsidP="00F7552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E17408">
        <w:rPr>
          <w:rFonts w:asciiTheme="minorEastAsia" w:hAnsiTheme="minorEastAsia" w:cs="新細明體"/>
          <w:color w:val="232A31"/>
          <w:kern w:val="0"/>
          <w:szCs w:val="24"/>
        </w:rPr>
        <w:t>高公局也以四季變化概念進行設計規劃，如春季嫩綠色、夏季湛藍色、秋季金黃色、冬季粉紫色及假日七彩顏色等動靜態模式，提供隧道環境色彩變換，讓隧道環境更富變化性，降低駕駛者焦躁感及疲倦感。</w:t>
      </w:r>
      <w:r w:rsidR="00E17408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E17408"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 w:rsidR="00E17408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E17408">
        <w:rPr>
          <w:rFonts w:asciiTheme="minorEastAsia" w:hAnsiTheme="minorEastAsia" w:cs="新細明體"/>
          <w:color w:val="232A31"/>
          <w:kern w:val="0"/>
          <w:szCs w:val="24"/>
        </w:rPr>
        <w:t xml:space="preserve">2022/09/07 </w:t>
      </w:r>
      <w:r w:rsidR="00E17408">
        <w:rPr>
          <w:rFonts w:asciiTheme="minorEastAsia" w:hAnsiTheme="minorEastAsia" w:cs="新細明體" w:hint="eastAsia"/>
          <w:color w:val="232A31"/>
          <w:kern w:val="0"/>
          <w:szCs w:val="24"/>
        </w:rPr>
        <w:t>台視新聞網)</w:t>
      </w:r>
    </w:p>
    <w:p w14:paraId="6D38396F" w14:textId="12258936" w:rsidR="00870D93" w:rsidRPr="00AA3F16" w:rsidRDefault="00870D93" w:rsidP="00AA3F16">
      <w:pPr>
        <w:rPr>
          <w:b/>
          <w:szCs w:val="24"/>
        </w:rPr>
      </w:pPr>
    </w:p>
    <w:p w14:paraId="39B80E6D" w14:textId="7121E60B" w:rsidR="00B17C5C" w:rsidRPr="00AA3F16" w:rsidRDefault="00B17C5C" w:rsidP="00AA3F16">
      <w:pPr>
        <w:rPr>
          <w:b/>
          <w:szCs w:val="24"/>
        </w:rPr>
      </w:pPr>
    </w:p>
    <w:p w14:paraId="782F1C9F" w14:textId="2D40C509" w:rsidR="00B9764D" w:rsidRPr="00B9764D" w:rsidRDefault="00B9764D" w:rsidP="00302F40">
      <w:pPr>
        <w:rPr>
          <w:b/>
          <w:szCs w:val="24"/>
        </w:rPr>
      </w:pPr>
    </w:p>
    <w:p w14:paraId="3E0067FB" w14:textId="70EB9EBD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557BD269" w:rsidR="00870D93" w:rsidRDefault="00870D93" w:rsidP="00870D93">
      <w:pPr>
        <w:rPr>
          <w:szCs w:val="24"/>
        </w:rPr>
      </w:pPr>
    </w:p>
    <w:p w14:paraId="3296DCA8" w14:textId="1A5DBD58" w:rsidR="001128E3" w:rsidRPr="001128E3" w:rsidRDefault="001128E3" w:rsidP="001128E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128E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公局指出，挪威就有在隧道內設置七彩燈具，且雪隧的彩色燈具僅100公尺，以雪隧最高限速90公里行駛，約2、3秒就能通過，實際開車則是能感受到不同顏色但來不及細看，且有5種情境輪流播放，不一定會看到七彩顏色。</w:t>
      </w:r>
    </w:p>
    <w:p w14:paraId="339B1769" w14:textId="77777777" w:rsidR="001128E3" w:rsidRPr="001128E3" w:rsidRDefault="001128E3" w:rsidP="001128E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6EF104D" w14:textId="77777777" w:rsidR="001128E3" w:rsidRDefault="005E37BD" w:rsidP="001128E3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E17408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有民眾認為看七彩燈光會眼花，反而更難集中精神，有人覺得看了可能會更暈，也有人質疑會有頭暈目眩感，甚至誘發癲癇。</w:t>
      </w:r>
    </w:p>
    <w:p w14:paraId="0B014D6F" w14:textId="0D6E8D22" w:rsidR="00E17408" w:rsidRPr="001128E3" w:rsidRDefault="00E17408" w:rsidP="001128E3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1128E3">
        <w:rPr>
          <w:rFonts w:asciiTheme="minorEastAsia" w:hAnsiTheme="minorEastAsia" w:cs="新細明體"/>
          <w:color w:val="232A31"/>
          <w:kern w:val="0"/>
          <w:szCs w:val="24"/>
        </w:rPr>
        <w:t>「光敏性癲癇」多見於兒童和青少年，1997年東京電視台播出神奇寶貝第38集，畫面中因有強烈閃光，造成685名兒童送醫治療，震驚社會。之後，不少動畫、電視劇、電影，都會在強光、多彩的畫面登場前，先發送警語，提醒觀眾注意。這次雪隧暫緩試辦情境彩色燈，也與醫師、病友擔憂可能引</w:t>
      </w:r>
      <w:r w:rsidR="00F7552D">
        <w:rPr>
          <w:rFonts w:asciiTheme="minorEastAsia" w:hAnsiTheme="minorEastAsia" w:cs="新細明體" w:hint="eastAsia"/>
          <w:color w:val="232A31"/>
          <w:kern w:val="0"/>
          <w:szCs w:val="24"/>
        </w:rPr>
        <w:t>發</w:t>
      </w:r>
      <w:r w:rsidRPr="001128E3">
        <w:rPr>
          <w:rFonts w:asciiTheme="minorEastAsia" w:hAnsiTheme="minorEastAsia" w:cs="新細明體"/>
          <w:color w:val="232A31"/>
          <w:kern w:val="0"/>
          <w:szCs w:val="24"/>
        </w:rPr>
        <w:t>光敏性癲癇。</w:t>
      </w:r>
    </w:p>
    <w:p w14:paraId="383F6193" w14:textId="579CC684" w:rsidR="00870D93" w:rsidRPr="00F7552D" w:rsidRDefault="00870D93" w:rsidP="00F7552D">
      <w:pPr>
        <w:rPr>
          <w:szCs w:val="24"/>
        </w:rPr>
      </w:pPr>
    </w:p>
    <w:p w14:paraId="7E65333A" w14:textId="3F9C2332" w:rsidR="009C1B73" w:rsidRDefault="009C1B73" w:rsidP="00870D93">
      <w:pPr>
        <w:rPr>
          <w:szCs w:val="24"/>
        </w:rPr>
      </w:pPr>
    </w:p>
    <w:p w14:paraId="08C30293" w14:textId="11446AA4" w:rsidR="00262755" w:rsidRPr="009C1B73" w:rsidRDefault="00262755" w:rsidP="00870D93">
      <w:pPr>
        <w:rPr>
          <w:szCs w:val="24"/>
        </w:rPr>
      </w:pPr>
    </w:p>
    <w:p w14:paraId="6DDFB07C" w14:textId="26F03A4F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60CFC855" w:rsidR="00321786" w:rsidRDefault="00321786" w:rsidP="00796CF6"/>
    <w:p w14:paraId="50C55D90" w14:textId="77777777" w:rsidR="00EF0B9D" w:rsidRDefault="00AA3F16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以人性化的觀點來看，</w:t>
      </w:r>
      <w:r w:rsidR="000B2508">
        <w:rPr>
          <w:rFonts w:hint="eastAsia"/>
        </w:rPr>
        <w:t>提供安全的行車環境是高公局的責任。</w:t>
      </w:r>
    </w:p>
    <w:p w14:paraId="1A281B12" w14:textId="77777777" w:rsidR="00EF0B9D" w:rsidRDefault="00EF0B9D" w:rsidP="00160992"/>
    <w:p w14:paraId="3B8A0DD3" w14:textId="7C9F5C0A" w:rsidR="0091488C" w:rsidRDefault="00EF0B9D" w:rsidP="00EF0B9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>高公局為了優化</w:t>
      </w:r>
      <w:r w:rsidRPr="00E17408">
        <w:rPr>
          <w:rFonts w:asciiTheme="minorEastAsia" w:hAnsiTheme="minorEastAsia" w:cs="新細明體" w:hint="eastAsia"/>
          <w:color w:val="232A31"/>
          <w:kern w:val="0"/>
          <w:szCs w:val="24"/>
        </w:rPr>
        <w:t>雪</w:t>
      </w:r>
      <w:r w:rsidRPr="00E17408">
        <w:rPr>
          <w:rFonts w:asciiTheme="minorEastAsia" w:hAnsiTheme="minorEastAsia" w:cs="新細明體"/>
          <w:color w:val="232A31"/>
          <w:kern w:val="0"/>
          <w:szCs w:val="24"/>
        </w:rPr>
        <w:t>山隧道內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Pr="00E17408">
        <w:rPr>
          <w:rFonts w:asciiTheme="minorEastAsia" w:hAnsiTheme="minorEastAsia" w:cs="新細明體"/>
          <w:color w:val="232A31"/>
          <w:kern w:val="0"/>
          <w:szCs w:val="24"/>
        </w:rPr>
        <w:t>照明環境，並提升用路人進入隧道適應性及舒適感，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擬</w:t>
      </w:r>
      <w:r w:rsidRPr="00E17408">
        <w:rPr>
          <w:rFonts w:asciiTheme="minorEastAsia" w:hAnsiTheme="minorEastAsia" w:cs="新細明體"/>
          <w:color w:val="232A31"/>
          <w:kern w:val="0"/>
          <w:szCs w:val="24"/>
        </w:rPr>
        <w:t>在中秋連假試辦情境彩色燈光</w:t>
      </w:r>
      <w:r w:rsidR="00F7552D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1F138A">
        <w:rPr>
          <w:rFonts w:asciiTheme="minorEastAsia" w:hAnsiTheme="minorEastAsia" w:cs="新細明體" w:hint="eastAsia"/>
          <w:color w:val="232A31"/>
          <w:kern w:val="0"/>
          <w:szCs w:val="24"/>
        </w:rPr>
        <w:t>但是</w:t>
      </w:r>
      <w:r w:rsidRPr="00E17408">
        <w:rPr>
          <w:rFonts w:asciiTheme="minorEastAsia" w:hAnsiTheme="minorEastAsia" w:cs="新細明體"/>
          <w:color w:val="232A31"/>
          <w:kern w:val="0"/>
          <w:szCs w:val="24"/>
        </w:rPr>
        <w:t>有民眾反映，</w:t>
      </w:r>
      <w:r w:rsidR="0087565D" w:rsidRPr="00E17408">
        <w:rPr>
          <w:rFonts w:asciiTheme="minorEastAsia" w:hAnsiTheme="minorEastAsia" w:cs="新細明體"/>
          <w:color w:val="232A31"/>
          <w:kern w:val="0"/>
          <w:szCs w:val="24"/>
        </w:rPr>
        <w:t>看七彩燈光會眼花，反而更難集中精神</w:t>
      </w:r>
      <w:r w:rsidR="001F138A">
        <w:rPr>
          <w:rFonts w:asciiTheme="minorEastAsia" w:hAnsiTheme="minorEastAsia" w:cs="新細明體" w:hint="eastAsia"/>
          <w:color w:val="232A31"/>
          <w:kern w:val="0"/>
          <w:szCs w:val="24"/>
        </w:rPr>
        <w:t>；</w:t>
      </w:r>
      <w:r w:rsidR="0087565D" w:rsidRPr="00E17408">
        <w:rPr>
          <w:rFonts w:asciiTheme="minorEastAsia" w:hAnsiTheme="minorEastAsia" w:cs="新細明體"/>
          <w:color w:val="232A31"/>
          <w:kern w:val="0"/>
          <w:szCs w:val="24"/>
        </w:rPr>
        <w:t>也有人質疑會有頭暈目眩感</w:t>
      </w:r>
      <w:r w:rsidR="001F138A">
        <w:rPr>
          <w:rFonts w:asciiTheme="minorEastAsia" w:hAnsiTheme="minorEastAsia" w:cs="新細明體" w:hint="eastAsia"/>
          <w:color w:val="232A31"/>
          <w:kern w:val="0"/>
          <w:szCs w:val="24"/>
        </w:rPr>
        <w:t>；</w:t>
      </w:r>
      <w:r w:rsidR="0087565D" w:rsidRPr="00E17408">
        <w:rPr>
          <w:rFonts w:asciiTheme="minorEastAsia" w:hAnsiTheme="minorEastAsia" w:cs="新細明體"/>
          <w:color w:val="232A31"/>
          <w:kern w:val="0"/>
          <w:szCs w:val="24"/>
        </w:rPr>
        <w:t>甚至誘發癲癇</w:t>
      </w:r>
      <w:r w:rsidR="00280927">
        <w:rPr>
          <w:rFonts w:asciiTheme="minorEastAsia" w:hAnsiTheme="minorEastAsia" w:cs="新細明體" w:hint="eastAsia"/>
          <w:color w:val="232A31"/>
          <w:kern w:val="0"/>
          <w:szCs w:val="24"/>
        </w:rPr>
        <w:t>的憂慮</w:t>
      </w:r>
      <w:r w:rsidR="001F138A">
        <w:rPr>
          <w:rFonts w:asciiTheme="minorEastAsia" w:hAnsiTheme="minorEastAsia" w:cs="新細明體" w:hint="eastAsia"/>
          <w:color w:val="232A31"/>
          <w:kern w:val="0"/>
          <w:szCs w:val="24"/>
        </w:rPr>
        <w:t>…等等，</w:t>
      </w:r>
      <w:r w:rsidR="00280927">
        <w:rPr>
          <w:rFonts w:asciiTheme="minorEastAsia" w:hAnsiTheme="minorEastAsia" w:cs="新細明體" w:hint="eastAsia"/>
          <w:color w:val="232A31"/>
          <w:kern w:val="0"/>
          <w:szCs w:val="24"/>
        </w:rPr>
        <w:t>可見</w:t>
      </w:r>
      <w:r w:rsidR="009540E3">
        <w:rPr>
          <w:rFonts w:asciiTheme="minorEastAsia" w:hAnsiTheme="minorEastAsia" w:cs="新細明體" w:hint="eastAsia"/>
          <w:color w:val="232A31"/>
          <w:kern w:val="0"/>
          <w:szCs w:val="24"/>
        </w:rPr>
        <w:t>此案</w:t>
      </w:r>
      <w:r w:rsidR="00280927">
        <w:rPr>
          <w:rFonts w:asciiTheme="minorEastAsia" w:hAnsiTheme="minorEastAsia" w:cs="新細明體" w:hint="eastAsia"/>
          <w:color w:val="232A31"/>
          <w:kern w:val="0"/>
          <w:szCs w:val="24"/>
        </w:rPr>
        <w:t>還需要謹</w:t>
      </w:r>
      <w:r w:rsidR="009659E8">
        <w:rPr>
          <w:rFonts w:asciiTheme="minorEastAsia" w:hAnsiTheme="minorEastAsia" w:cs="新細明體" w:hint="eastAsia"/>
          <w:color w:val="232A31"/>
          <w:kern w:val="0"/>
          <w:szCs w:val="24"/>
        </w:rPr>
        <w:t>慎</w:t>
      </w:r>
      <w:r w:rsidR="00280927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9659E8">
        <w:rPr>
          <w:rFonts w:asciiTheme="minorEastAsia" w:hAnsiTheme="minorEastAsia" w:cs="新細明體" w:hint="eastAsia"/>
          <w:color w:val="232A31"/>
          <w:kern w:val="0"/>
          <w:szCs w:val="24"/>
        </w:rPr>
        <w:t>評估。如果真</w:t>
      </w:r>
      <w:r w:rsidR="001F138A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9659E8">
        <w:rPr>
          <w:rFonts w:asciiTheme="minorEastAsia" w:hAnsiTheme="minorEastAsia" w:cs="新細明體" w:hint="eastAsia"/>
          <w:color w:val="232A31"/>
          <w:kern w:val="0"/>
          <w:szCs w:val="24"/>
        </w:rPr>
        <w:t>如此，</w:t>
      </w:r>
      <w:r w:rsidR="001F138A">
        <w:rPr>
          <w:rFonts w:asciiTheme="minorEastAsia" w:hAnsiTheme="minorEastAsia" w:cs="新細明體" w:hint="eastAsia"/>
          <w:color w:val="232A31"/>
          <w:kern w:val="0"/>
          <w:szCs w:val="24"/>
        </w:rPr>
        <w:t>這樣的改變</w:t>
      </w:r>
      <w:r w:rsidR="009659E8">
        <w:rPr>
          <w:rFonts w:asciiTheme="minorEastAsia" w:hAnsiTheme="minorEastAsia" w:cs="新細明體" w:hint="eastAsia"/>
          <w:color w:val="232A31"/>
          <w:kern w:val="0"/>
          <w:szCs w:val="24"/>
        </w:rPr>
        <w:t>不但未見優化反而導致了反效果，</w:t>
      </w:r>
      <w:r w:rsidR="009540E3">
        <w:rPr>
          <w:rFonts w:asciiTheme="minorEastAsia" w:hAnsiTheme="minorEastAsia" w:cs="新細明體" w:hint="eastAsia"/>
          <w:color w:val="232A31"/>
          <w:kern w:val="0"/>
          <w:szCs w:val="24"/>
        </w:rPr>
        <w:t>高公局</w:t>
      </w:r>
      <w:r w:rsidR="001F138A">
        <w:rPr>
          <w:rFonts w:asciiTheme="minorEastAsia" w:hAnsiTheme="minorEastAsia" w:cs="新細明體" w:hint="eastAsia"/>
          <w:color w:val="232A31"/>
          <w:kern w:val="0"/>
          <w:szCs w:val="24"/>
        </w:rPr>
        <w:t>從善如流</w:t>
      </w:r>
      <w:r w:rsidR="00280927">
        <w:rPr>
          <w:rFonts w:asciiTheme="minorEastAsia" w:hAnsiTheme="minorEastAsia" w:cs="新細明體" w:hint="eastAsia"/>
          <w:color w:val="232A31"/>
          <w:kern w:val="0"/>
          <w:szCs w:val="24"/>
        </w:rPr>
        <w:t>決定暫緩試辦情境彩色燈。</w:t>
      </w:r>
    </w:p>
    <w:p w14:paraId="2B61C5DB" w14:textId="60F0319B" w:rsidR="009659E8" w:rsidRDefault="009659E8" w:rsidP="00EF0B9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79ABF959" w14:textId="42C8C726" w:rsidR="009659E8" w:rsidRDefault="009659E8" w:rsidP="00EF0B9D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或許</w:t>
      </w:r>
      <w:r w:rsidRPr="001128E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挪威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已</w:t>
      </w:r>
      <w:r w:rsidRPr="001128E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有在隧道內設置七彩燈具</w:t>
      </w:r>
      <w:r w:rsidR="00C3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的經驗，</w:t>
      </w:r>
      <w:r w:rsidR="003166E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我們是否</w:t>
      </w:r>
      <w:r w:rsidR="00C3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應該專案請教並收集更多</w:t>
      </w:r>
      <w:r w:rsidR="009540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相關</w:t>
      </w:r>
      <w:r w:rsidR="00C3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資料，深入了解</w:t>
      </w:r>
      <w:r w:rsidR="003E0B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其利弊，並在國內委由研究機關進一步實驗研究</w:t>
      </w:r>
      <w:r w:rsidR="009540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。重點是</w:t>
      </w:r>
      <w:r w:rsidR="00BF5E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不可以大多數人的意見作決策，</w:t>
      </w:r>
      <w:r w:rsidR="00BD79D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因為</w:t>
      </w:r>
      <w:r w:rsidR="00BF5E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只要會引起任何人</w:t>
      </w:r>
      <w:r w:rsidR="003323A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(儘管是少數)</w:t>
      </w:r>
      <w:r w:rsidR="00BF5E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的負面影響</w:t>
      </w:r>
      <w:r w:rsidR="003323A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就該避免，因為在高速公</w:t>
      </w:r>
      <w:r w:rsidR="003E019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路</w:t>
      </w:r>
      <w:r w:rsidR="003323A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上的隧道內外光線變化大，車速又快，一旦出事必然嚴重</w:t>
      </w:r>
      <w:r w:rsidR="003E019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，不可輕忽。</w:t>
      </w:r>
    </w:p>
    <w:p w14:paraId="21E9FB03" w14:textId="45FEB2D6" w:rsidR="008B7FC5" w:rsidRDefault="008B7FC5" w:rsidP="00E37B2B"/>
    <w:p w14:paraId="571F8BB1" w14:textId="2D9A4E05" w:rsidR="004F4C59" w:rsidRDefault="003E019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專業設計師常會為了設計上的美觀或變化</w:t>
      </w:r>
      <w:r w:rsidR="00D30F25">
        <w:rPr>
          <w:rFonts w:hint="eastAsia"/>
        </w:rPr>
        <w:t>，忽略了實用上的方便性或引起的其他的困擾，例如水龍頭的開關、櫃子抽屜的把手</w:t>
      </w:r>
      <w:r w:rsidR="005D37B9">
        <w:rPr>
          <w:rFonts w:hint="eastAsia"/>
        </w:rPr>
        <w:t>、門把……等的隱藏設計，美觀固然美觀，但犧牲的是實用性，反而不符人性。</w:t>
      </w:r>
      <w:r w:rsidR="004D403C">
        <w:rPr>
          <w:rFonts w:hint="eastAsia"/>
        </w:rPr>
        <w:t>初</w:t>
      </w:r>
      <w:r w:rsidR="005D37B9">
        <w:rPr>
          <w:rFonts w:hint="eastAsia"/>
        </w:rPr>
        <w:t>步</w:t>
      </w:r>
      <w:r w:rsidR="004D403C">
        <w:rPr>
          <w:rFonts w:hint="eastAsia"/>
        </w:rPr>
        <w:t>來看，高速行駛在隧道內，出現五彩變化的彩色光，儘管時間不長，但的確要顧慮</w:t>
      </w:r>
      <w:r w:rsidR="003166E2">
        <w:rPr>
          <w:rFonts w:hint="eastAsia"/>
        </w:rPr>
        <w:t>是否反而會產生炫光效應</w:t>
      </w:r>
      <w:r w:rsidR="00766893">
        <w:rPr>
          <w:rFonts w:hint="eastAsia"/>
        </w:rPr>
        <w:t>、超出預期</w:t>
      </w:r>
      <w:r w:rsidR="003166E2">
        <w:rPr>
          <w:rFonts w:hint="eastAsia"/>
        </w:rPr>
        <w:t>或引發</w:t>
      </w:r>
      <w:r w:rsidR="00766893">
        <w:rPr>
          <w:rFonts w:hint="eastAsia"/>
        </w:rPr>
        <w:t>身心</w:t>
      </w:r>
      <w:r w:rsidR="003166E2">
        <w:rPr>
          <w:rFonts w:hint="eastAsia"/>
        </w:rPr>
        <w:t>不良的反應</w:t>
      </w:r>
      <w:r w:rsidR="00766893">
        <w:rPr>
          <w:rFonts w:hint="eastAsia"/>
        </w:rPr>
        <w:t>，</w:t>
      </w:r>
      <w:r w:rsidR="00BD79D1">
        <w:rPr>
          <w:rFonts w:hint="eastAsia"/>
        </w:rPr>
        <w:t>這是一定要</w:t>
      </w:r>
      <w:r w:rsidR="00766893">
        <w:rPr>
          <w:rFonts w:hint="eastAsia"/>
        </w:rPr>
        <w:t>進一步研究</w:t>
      </w:r>
      <w:r w:rsidR="00BD79D1">
        <w:rPr>
          <w:rFonts w:hint="eastAsia"/>
        </w:rPr>
        <w:t>確認的</w:t>
      </w:r>
      <w:r w:rsidR="00766893">
        <w:rPr>
          <w:rFonts w:hint="eastAsia"/>
        </w:rPr>
        <w:t>。</w:t>
      </w:r>
    </w:p>
    <w:p w14:paraId="21BA543A" w14:textId="043DE87A" w:rsidR="005D37B9" w:rsidRDefault="005D37B9" w:rsidP="00E37B2B"/>
    <w:p w14:paraId="560C34A9" w14:textId="6FE25997" w:rsidR="005D37B9" w:rsidRDefault="005D37B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766893">
        <w:rPr>
          <w:rFonts w:hint="eastAsia"/>
        </w:rPr>
        <w:t>關於高公局的這個點子，你有什麼看法？請提出分享討論。</w:t>
      </w:r>
    </w:p>
    <w:p w14:paraId="0127D623" w14:textId="2B8CE661" w:rsidR="005D37B9" w:rsidRDefault="005D37B9" w:rsidP="00E37B2B"/>
    <w:p w14:paraId="576EEE74" w14:textId="55BEC276" w:rsidR="00BD79D1" w:rsidRDefault="00BD79D1" w:rsidP="00E37B2B"/>
    <w:p w14:paraId="12371F68" w14:textId="77777777" w:rsidR="00BD79D1" w:rsidRDefault="00BD79D1" w:rsidP="00E37B2B"/>
    <w:sectPr w:rsidR="00BD79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DEA34" w14:textId="77777777" w:rsidR="00304866" w:rsidRDefault="00304866" w:rsidP="00551421">
      <w:r>
        <w:separator/>
      </w:r>
    </w:p>
  </w:endnote>
  <w:endnote w:type="continuationSeparator" w:id="0">
    <w:p w14:paraId="2C235FA8" w14:textId="77777777" w:rsidR="00304866" w:rsidRDefault="0030486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293D2" w14:textId="77777777" w:rsidR="00304866" w:rsidRDefault="00304866" w:rsidP="00551421">
      <w:r>
        <w:separator/>
      </w:r>
    </w:p>
  </w:footnote>
  <w:footnote w:type="continuationSeparator" w:id="0">
    <w:p w14:paraId="03C89E8A" w14:textId="77777777" w:rsidR="00304866" w:rsidRDefault="0030486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0E24E16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B2508"/>
    <w:rsid w:val="000C7B9A"/>
    <w:rsid w:val="000D2716"/>
    <w:rsid w:val="000D4B8F"/>
    <w:rsid w:val="000E6EDC"/>
    <w:rsid w:val="000E7E16"/>
    <w:rsid w:val="00104D76"/>
    <w:rsid w:val="001128E3"/>
    <w:rsid w:val="00116150"/>
    <w:rsid w:val="001264F5"/>
    <w:rsid w:val="001454C1"/>
    <w:rsid w:val="00160992"/>
    <w:rsid w:val="00161BC9"/>
    <w:rsid w:val="001C5D02"/>
    <w:rsid w:val="001E60B9"/>
    <w:rsid w:val="001F138A"/>
    <w:rsid w:val="00212296"/>
    <w:rsid w:val="00234CD0"/>
    <w:rsid w:val="00254806"/>
    <w:rsid w:val="00262755"/>
    <w:rsid w:val="00277D27"/>
    <w:rsid w:val="002809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04866"/>
    <w:rsid w:val="00312597"/>
    <w:rsid w:val="00312F06"/>
    <w:rsid w:val="003166E2"/>
    <w:rsid w:val="00321786"/>
    <w:rsid w:val="00326F2E"/>
    <w:rsid w:val="003323A1"/>
    <w:rsid w:val="00335EDF"/>
    <w:rsid w:val="00354C8F"/>
    <w:rsid w:val="00361864"/>
    <w:rsid w:val="003834BB"/>
    <w:rsid w:val="00390CA4"/>
    <w:rsid w:val="00392CD3"/>
    <w:rsid w:val="003A6515"/>
    <w:rsid w:val="003B7205"/>
    <w:rsid w:val="003C2B6E"/>
    <w:rsid w:val="003C2F1E"/>
    <w:rsid w:val="003C4875"/>
    <w:rsid w:val="003C7408"/>
    <w:rsid w:val="003E019A"/>
    <w:rsid w:val="003E0B92"/>
    <w:rsid w:val="003F0DE0"/>
    <w:rsid w:val="003F1C7F"/>
    <w:rsid w:val="0041065B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D403C"/>
    <w:rsid w:val="004F4C59"/>
    <w:rsid w:val="005308A0"/>
    <w:rsid w:val="00530A8C"/>
    <w:rsid w:val="00551421"/>
    <w:rsid w:val="0058162B"/>
    <w:rsid w:val="00581F81"/>
    <w:rsid w:val="005D11C6"/>
    <w:rsid w:val="005D37B9"/>
    <w:rsid w:val="005E37BD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2431A"/>
    <w:rsid w:val="00724C8B"/>
    <w:rsid w:val="007303BC"/>
    <w:rsid w:val="0073612C"/>
    <w:rsid w:val="00763E64"/>
    <w:rsid w:val="00766893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5546"/>
    <w:rsid w:val="0087565D"/>
    <w:rsid w:val="008763BA"/>
    <w:rsid w:val="00881AFD"/>
    <w:rsid w:val="00881C60"/>
    <w:rsid w:val="008919C7"/>
    <w:rsid w:val="008A1AAE"/>
    <w:rsid w:val="008B7FC5"/>
    <w:rsid w:val="008C2054"/>
    <w:rsid w:val="008E25B1"/>
    <w:rsid w:val="008E4E7E"/>
    <w:rsid w:val="0091134C"/>
    <w:rsid w:val="0091488C"/>
    <w:rsid w:val="009177C9"/>
    <w:rsid w:val="00945985"/>
    <w:rsid w:val="009540E3"/>
    <w:rsid w:val="00957ED1"/>
    <w:rsid w:val="009659E8"/>
    <w:rsid w:val="00992E1D"/>
    <w:rsid w:val="0099666A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3F16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D79D1"/>
    <w:rsid w:val="00BF5EB7"/>
    <w:rsid w:val="00C201E9"/>
    <w:rsid w:val="00C24038"/>
    <w:rsid w:val="00C3409D"/>
    <w:rsid w:val="00C37F24"/>
    <w:rsid w:val="00C5043A"/>
    <w:rsid w:val="00C5433D"/>
    <w:rsid w:val="00C61E75"/>
    <w:rsid w:val="00C62BE7"/>
    <w:rsid w:val="00C813DB"/>
    <w:rsid w:val="00C96F62"/>
    <w:rsid w:val="00C97188"/>
    <w:rsid w:val="00CB42E4"/>
    <w:rsid w:val="00CE1906"/>
    <w:rsid w:val="00CE4CB7"/>
    <w:rsid w:val="00CF1B1A"/>
    <w:rsid w:val="00D30F25"/>
    <w:rsid w:val="00D32055"/>
    <w:rsid w:val="00D86FAB"/>
    <w:rsid w:val="00DC2076"/>
    <w:rsid w:val="00DC3274"/>
    <w:rsid w:val="00DC70BB"/>
    <w:rsid w:val="00DD3B81"/>
    <w:rsid w:val="00DF0A8A"/>
    <w:rsid w:val="00E17408"/>
    <w:rsid w:val="00E37B2B"/>
    <w:rsid w:val="00E4157E"/>
    <w:rsid w:val="00E558A1"/>
    <w:rsid w:val="00E67AA9"/>
    <w:rsid w:val="00E730F1"/>
    <w:rsid w:val="00EC4E65"/>
    <w:rsid w:val="00ED51BE"/>
    <w:rsid w:val="00EE115B"/>
    <w:rsid w:val="00EF0B9D"/>
    <w:rsid w:val="00EF7A24"/>
    <w:rsid w:val="00F12019"/>
    <w:rsid w:val="00F7552D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3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50</cp:revision>
  <dcterms:created xsi:type="dcterms:W3CDTF">2018-08-05T07:22:00Z</dcterms:created>
  <dcterms:modified xsi:type="dcterms:W3CDTF">2022-09-25T07:01:00Z</dcterms:modified>
</cp:coreProperties>
</file>