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D52AF0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B0F01">
        <w:rPr>
          <w:rFonts w:hint="eastAsia"/>
          <w:sz w:val="32"/>
          <w:szCs w:val="32"/>
        </w:rPr>
        <w:t>玻璃門爆裂傷人</w:t>
      </w:r>
    </w:p>
    <w:p w14:paraId="459AC819" w14:textId="0810E4BA" w:rsidR="005D11C6" w:rsidRDefault="008B0F0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B0F0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9568F0" wp14:editId="665B47A8">
            <wp:simplePos x="0" y="0"/>
            <wp:positionH relativeFrom="column">
              <wp:posOffset>1072515</wp:posOffset>
            </wp:positionH>
            <wp:positionV relativeFrom="paragraph">
              <wp:posOffset>330395</wp:posOffset>
            </wp:positionV>
            <wp:extent cx="3177540" cy="1786890"/>
            <wp:effectExtent l="0" t="0" r="0" b="381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028E7" w14:textId="0B2376DC" w:rsidR="007C2C56" w:rsidRPr="008B0F01" w:rsidRDefault="002E39B7" w:rsidP="008B0F0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241B32F9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12CBCD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EE0047B" w14:textId="77777777" w:rsidR="008B0F01" w:rsidRPr="008B0F01" w:rsidRDefault="008B0F01" w:rsidP="008B0F0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B0F0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在外商公司擔任經理職的郭姓女子，去（110）年5月8日下午到World Gym世界健身俱樂部台北101店使用跑步機健身，郭女指稱，當時戶外的油煙味不斷地飄進健身房，雖然請求櫃台人員幫忙關閉健身房出入口的玻璃門，館方人員雖然允諾，但5分鐘後仍未關閉，她才自行上前關門，沒想到玻璃門突然碎裂，割傷她的左手。</w:t>
      </w:r>
    </w:p>
    <w:p w14:paraId="01758DCC" w14:textId="77777777" w:rsidR="00272DCF" w:rsidRPr="00272DCF" w:rsidRDefault="00272DCF" w:rsidP="00272DC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23AE283" w14:textId="0122DAC1" w:rsidR="008B0F01" w:rsidRPr="00272DCF" w:rsidRDefault="008B0F01" w:rsidP="00272DC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272D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厚度約10mm的玻璃門突然瞬間爆裂，碎玻璃四散當場劃傷郭女，導致她的左手臂多次撕裂傷，事後提告向經營健身房的京庚健康世界公司101分公司求償</w:t>
      </w:r>
      <w:r w:rsidR="00DA0D6A" w:rsidRPr="00272D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醫藥費、精神撫慰金、懲罰性賠償金等等100萬餘元</w:t>
      </w:r>
      <w:r w:rsidR="00272D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42CDF274" w14:textId="77777777" w:rsidR="00272DCF" w:rsidRDefault="00272DCF" w:rsidP="00272DCF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4135C91A" w14:textId="175E841B" w:rsidR="00272DCF" w:rsidRPr="00272DCF" w:rsidRDefault="00272DCF" w:rsidP="00272DCF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法院檢視健身房提供的監視器畫面，認為郭女僅以左手推動玻璃門門把，人稍往前有兩步關門，畫面看不出</w:t>
      </w:r>
      <w:r w:rsidR="00550103"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用力過猛、推門速度快</w:t>
      </w:r>
      <w:r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等行為，且玻璃門附近也沒有「請勿觸碰」的警語，認為業者未落實注意業務，確實有疏失。</w:t>
      </w:r>
      <w:r w:rsidRPr="00272D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台北地院今日判京庚賠償12萬餘元，全案還可上訴。</w:t>
      </w:r>
      <w:r w:rsidR="00283B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283B9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283B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83B9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2022/06/09 </w:t>
      </w:r>
      <w:r w:rsidR="00283B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513B2069" w:rsidR="00870D93" w:rsidRPr="002553E2" w:rsidRDefault="00870D93" w:rsidP="002553E2">
      <w:pPr>
        <w:rPr>
          <w:b/>
          <w:szCs w:val="24"/>
        </w:rPr>
      </w:pPr>
    </w:p>
    <w:p w14:paraId="39B80E6D" w14:textId="2F315594" w:rsidR="00B17C5C" w:rsidRPr="002553E2" w:rsidRDefault="00B17C5C" w:rsidP="002553E2">
      <w:pPr>
        <w:rPr>
          <w:b/>
          <w:szCs w:val="24"/>
        </w:rPr>
      </w:pPr>
    </w:p>
    <w:p w14:paraId="782F1C9F" w14:textId="50B30D3C" w:rsidR="00B9764D" w:rsidRPr="00B9764D" w:rsidRDefault="00B9764D" w:rsidP="00302F40">
      <w:pPr>
        <w:rPr>
          <w:b/>
          <w:szCs w:val="24"/>
        </w:rPr>
      </w:pPr>
    </w:p>
    <w:p w14:paraId="3E0067FB" w14:textId="66C1571B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0E64BE57" w:rsidR="00870D93" w:rsidRDefault="00870D93" w:rsidP="00870D93">
      <w:pPr>
        <w:rPr>
          <w:szCs w:val="24"/>
        </w:rPr>
      </w:pPr>
    </w:p>
    <w:p w14:paraId="21AAE022" w14:textId="77777777" w:rsidR="00272DCF" w:rsidRPr="00272DCF" w:rsidRDefault="00272DCF" w:rsidP="00272DCF">
      <w:pPr>
        <w:pStyle w:val="a5"/>
        <w:widowControl/>
        <w:numPr>
          <w:ilvl w:val="0"/>
          <w:numId w:val="18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京庚公司反駁，當時是郭女推門速度以及力道過猛，才導致玻璃門破裂，且郭女當時左手僅有「微出血」，經包紮後館方人員還陪同就醫，主張郭女也有過失責任，希望法官酌減賠償金額。</w:t>
      </w:r>
    </w:p>
    <w:p w14:paraId="7E65333A" w14:textId="2B594B61" w:rsidR="009C1B73" w:rsidRDefault="009C1B73" w:rsidP="00870D93">
      <w:pPr>
        <w:rPr>
          <w:szCs w:val="24"/>
        </w:rPr>
      </w:pPr>
    </w:p>
    <w:p w14:paraId="1BAD8874" w14:textId="77777777" w:rsidR="002553E2" w:rsidRDefault="002553E2" w:rsidP="00870D93">
      <w:pPr>
        <w:rPr>
          <w:szCs w:val="24"/>
        </w:rPr>
      </w:pPr>
    </w:p>
    <w:p w14:paraId="08C30293" w14:textId="1AE72335" w:rsidR="00262755" w:rsidRPr="009C1B73" w:rsidRDefault="00262755" w:rsidP="00870D93">
      <w:pPr>
        <w:rPr>
          <w:szCs w:val="24"/>
        </w:rPr>
      </w:pPr>
    </w:p>
    <w:p w14:paraId="6DDFB07C" w14:textId="6070B148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6A05026" w14:textId="69FA29E0" w:rsidR="009F35B5" w:rsidRDefault="002E0894" w:rsidP="00DA0D6A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以人性化的觀點，商家應提供顧客安全的消費環境</w:t>
      </w:r>
      <w:r w:rsidR="00222A5A">
        <w:rPr>
          <w:rFonts w:hint="eastAsia"/>
        </w:rPr>
        <w:t>，尤其是出入口的玻璃門</w:t>
      </w:r>
      <w:r w:rsidR="002553E2">
        <w:rPr>
          <w:rFonts w:hint="eastAsia"/>
        </w:rPr>
        <w:t>，不應該</w:t>
      </w:r>
      <w:r w:rsidR="009C2F15">
        <w:rPr>
          <w:rFonts w:hint="eastAsia"/>
        </w:rPr>
        <w:t>只不過是去</w:t>
      </w:r>
      <w:r w:rsidR="00674881">
        <w:rPr>
          <w:rFonts w:hint="eastAsia"/>
        </w:rPr>
        <w:t>推門把</w:t>
      </w:r>
      <w:r w:rsidR="009C2F15">
        <w:rPr>
          <w:rFonts w:hint="eastAsia"/>
        </w:rPr>
        <w:t>關</w:t>
      </w:r>
      <w:r w:rsidR="002553E2">
        <w:rPr>
          <w:rFonts w:hint="eastAsia"/>
        </w:rPr>
        <w:t>個</w:t>
      </w:r>
      <w:r w:rsidR="009C2F15">
        <w:rPr>
          <w:rFonts w:hint="eastAsia"/>
        </w:rPr>
        <w:t>門就</w:t>
      </w:r>
      <w:r w:rsidR="00222A5A">
        <w:rPr>
          <w:rFonts w:hint="eastAsia"/>
        </w:rPr>
        <w:t>發生碎裂</w:t>
      </w:r>
      <w:r w:rsidR="009C2F15">
        <w:rPr>
          <w:rFonts w:hint="eastAsia"/>
        </w:rPr>
        <w:t>而割</w:t>
      </w:r>
      <w:r w:rsidR="00222A5A">
        <w:rPr>
          <w:rFonts w:hint="eastAsia"/>
        </w:rPr>
        <w:t>傷人，</w:t>
      </w:r>
      <w:r w:rsidR="009C2F15">
        <w:rPr>
          <w:rFonts w:hint="eastAsia"/>
        </w:rPr>
        <w:t>店家當然應該完全負責。至於說</w:t>
      </w:r>
      <w:r w:rsidR="00550103">
        <w:rPr>
          <w:rFonts w:hint="eastAsia"/>
        </w:rPr>
        <w:t>出入口的</w:t>
      </w:r>
      <w:r w:rsidR="00A01B1E">
        <w:rPr>
          <w:rFonts w:hint="eastAsia"/>
        </w:rPr>
        <w:t>玻璃門不管</w:t>
      </w:r>
      <w:r w:rsidR="005E7543">
        <w:rPr>
          <w:rFonts w:hint="eastAsia"/>
        </w:rPr>
        <w:t>是否用力</w:t>
      </w:r>
      <w:r w:rsidR="005E7543"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過猛</w:t>
      </w:r>
      <w:r w:rsidR="0055010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或</w:t>
      </w:r>
      <w:r w:rsidR="005E7543"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推門速度</w:t>
      </w:r>
      <w:r w:rsidR="0055010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過</w:t>
      </w:r>
      <w:r w:rsidR="005E7543" w:rsidRPr="00272DC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快</w:t>
      </w:r>
      <w:r w:rsidR="0055010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，都不應該發生玻</w:t>
      </w:r>
      <w:r w:rsidR="00A01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璃破裂，而且大門入口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門把</w:t>
      </w:r>
      <w:r w:rsidR="00A01B1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也不應該有「請勿碰觸」的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警示牌</w:t>
      </w:r>
      <w:r w:rsidR="0067488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DB40B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67488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這樣的門是不符合安全標準的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DB40B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玻璃會破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就表示玻璃門內部本身早已存在了應力，</w:t>
      </w:r>
      <w:r w:rsidR="00DB40B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根本</w:t>
      </w:r>
      <w:r w:rsidR="00011F3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就是一顆不定時炸彈，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</w:t>
      </w:r>
      <w:r w:rsidR="00011F3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知道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誰去碰</w:t>
      </w:r>
      <w:r w:rsidR="00011F3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或根本沒碰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，都</w:t>
      </w:r>
      <w:r w:rsidR="00DB40B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有</w:t>
      </w:r>
      <w:r w:rsidR="00011F3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可能隨時</w:t>
      </w:r>
      <w:r w:rsidR="00E77F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會爆裂</w:t>
      </w:r>
      <w:r w:rsidR="004F380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9F35B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所以就算是員工去關門，一樣會傷及員工，所以</w:t>
      </w:r>
      <w:r w:rsidR="004F380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要解決的是這個問題。</w:t>
      </w:r>
    </w:p>
    <w:p w14:paraId="20B217C5" w14:textId="77777777" w:rsidR="009F35B5" w:rsidRDefault="009F35B5" w:rsidP="00DA0D6A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B8A0DD3" w14:textId="6BD12EC3" w:rsidR="0091488C" w:rsidRDefault="004F380B" w:rsidP="009F35B5">
      <w:pPr>
        <w:ind w:firstLineChars="200" w:firstLine="480"/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當然這也不會是健身俱樂部的問題，</w:t>
      </w:r>
      <w:r w:rsidR="002871F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</w:t>
      </w:r>
      <w:r w:rsidR="009F35B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應該</w:t>
      </w:r>
      <w:r w:rsidR="002871F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是玻璃門的製造和安裝的問題，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他們在賠償受傷顧客後，應該可以向</w:t>
      </w:r>
      <w:r w:rsidR="002871F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玻璃門的製造商求償。</w:t>
      </w:r>
    </w:p>
    <w:p w14:paraId="21E9FB03" w14:textId="45FEB2D6" w:rsidR="008B7FC5" w:rsidRDefault="008B7FC5" w:rsidP="00E37B2B"/>
    <w:p w14:paraId="571F8BB1" w14:textId="52FBDFAE" w:rsidR="004F4C59" w:rsidRDefault="002871F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本事故發生以後，</w:t>
      </w:r>
      <w:r w:rsidR="00ED2A06">
        <w:rPr>
          <w:rFonts w:hint="eastAsia"/>
        </w:rPr>
        <w:t>我們至少學到了以下的教訓：</w:t>
      </w:r>
    </w:p>
    <w:p w14:paraId="4FF24661" w14:textId="1C82EA1B" w:rsidR="00ED2A06" w:rsidRDefault="00ED2A06" w:rsidP="00E37B2B"/>
    <w:p w14:paraId="655BD2BE" w14:textId="6964D42F" w:rsidR="00ED2A06" w:rsidRDefault="00ED2A06" w:rsidP="00ED2A06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所有有類似設施的機構應該立即作自我檢查</w:t>
      </w:r>
      <w:r w:rsidR="00BF6B1E">
        <w:rPr>
          <w:rFonts w:hint="eastAsia"/>
        </w:rPr>
        <w:t>，或請原製造商來作安全檢查，</w:t>
      </w:r>
      <w:r w:rsidR="007A781E">
        <w:rPr>
          <w:rFonts w:hint="eastAsia"/>
        </w:rPr>
        <w:t>查到存在風險的一律換裝，</w:t>
      </w:r>
      <w:r w:rsidR="00BF6B1E">
        <w:rPr>
          <w:rFonts w:hint="eastAsia"/>
        </w:rPr>
        <w:t>以免類似事故再次發生。</w:t>
      </w:r>
    </w:p>
    <w:p w14:paraId="5DB3C0A9" w14:textId="7BD0D2E5" w:rsidR="00BF6B1E" w:rsidRDefault="00BF6B1E" w:rsidP="00BF6B1E">
      <w:pPr>
        <w:pStyle w:val="a5"/>
        <w:ind w:leftChars="0" w:left="967"/>
      </w:pPr>
    </w:p>
    <w:p w14:paraId="208A7C57" w14:textId="5274BCD8" w:rsidR="00BF6B1E" w:rsidRDefault="00BF6B1E" w:rsidP="00ED2A06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大型玻璃門的製造商應澈底了解</w:t>
      </w:r>
      <w:r w:rsidR="009F35B5">
        <w:rPr>
          <w:rFonts w:hint="eastAsia"/>
        </w:rPr>
        <w:t>產生</w:t>
      </w:r>
      <w:r>
        <w:rPr>
          <w:rFonts w:hint="eastAsia"/>
        </w:rPr>
        <w:t>內部應力的原因，</w:t>
      </w:r>
      <w:r w:rsidR="00EC33FA">
        <w:rPr>
          <w:rFonts w:hint="eastAsia"/>
        </w:rPr>
        <w:t>在以後製造和安裝時必須納入</w:t>
      </w:r>
      <w:r w:rsidR="00C86F18">
        <w:rPr>
          <w:rFonts w:hint="eastAsia"/>
        </w:rPr>
        <w:t>安全</w:t>
      </w:r>
      <w:r w:rsidR="00EC33FA">
        <w:rPr>
          <w:rFonts w:hint="eastAsia"/>
        </w:rPr>
        <w:t>檢查</w:t>
      </w:r>
      <w:r w:rsidR="00E92C73">
        <w:rPr>
          <w:rFonts w:hint="eastAsia"/>
        </w:rPr>
        <w:t>項目，杜絕不合格的產品出廠</w:t>
      </w:r>
      <w:r w:rsidR="00EC33FA">
        <w:rPr>
          <w:rFonts w:hint="eastAsia"/>
        </w:rPr>
        <w:t>。</w:t>
      </w:r>
    </w:p>
    <w:p w14:paraId="4837A1D7" w14:textId="77777777" w:rsidR="00EC33FA" w:rsidRDefault="00EC33FA" w:rsidP="00EC33FA">
      <w:pPr>
        <w:pStyle w:val="a5"/>
      </w:pPr>
    </w:p>
    <w:p w14:paraId="7C79A1EF" w14:textId="14BF8852" w:rsidR="00C86F18" w:rsidRDefault="000F4C42" w:rsidP="000F4C4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政府監管部門是否要</w:t>
      </w:r>
      <w:r w:rsidR="00EC33FA">
        <w:rPr>
          <w:rFonts w:hint="eastAsia"/>
        </w:rPr>
        <w:t>對於人員進出的玻璃門</w:t>
      </w:r>
      <w:r>
        <w:rPr>
          <w:rFonts w:hint="eastAsia"/>
        </w:rPr>
        <w:t>修改規定，強制必需</w:t>
      </w:r>
      <w:r w:rsidR="00EC33FA">
        <w:rPr>
          <w:rFonts w:hint="eastAsia"/>
        </w:rPr>
        <w:t>採用安全玻璃，以免發生類似爆破</w:t>
      </w:r>
      <w:r w:rsidR="00C86F18">
        <w:rPr>
          <w:rFonts w:hint="eastAsia"/>
        </w:rPr>
        <w:t>傷人</w:t>
      </w:r>
      <w:r w:rsidR="00EC33FA">
        <w:rPr>
          <w:rFonts w:hint="eastAsia"/>
        </w:rPr>
        <w:t>事件。</w:t>
      </w:r>
    </w:p>
    <w:p w14:paraId="55E9AC30" w14:textId="77777777" w:rsidR="00713759" w:rsidRDefault="00713759" w:rsidP="00713759">
      <w:pPr>
        <w:pStyle w:val="a5"/>
      </w:pPr>
    </w:p>
    <w:p w14:paraId="12DD7BF9" w14:textId="02CAEA6D" w:rsidR="00713759" w:rsidRDefault="00713759" w:rsidP="000F4C42">
      <w:pPr>
        <w:pStyle w:val="a5"/>
        <w:numPr>
          <w:ilvl w:val="0"/>
          <w:numId w:val="19"/>
        </w:numPr>
        <w:ind w:leftChars="0"/>
      </w:pPr>
      <w:r w:rsidRPr="00272D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台北地院判京庚賠償12萬餘元</w:t>
      </w:r>
      <w:r>
        <w:rPr>
          <w:rFonts w:hint="eastAsia"/>
        </w:rPr>
        <w:t>顯然過低，</w:t>
      </w:r>
      <w:r w:rsidR="002C1A4A">
        <w:rPr>
          <w:rFonts w:hint="eastAsia"/>
        </w:rPr>
        <w:t>不會促使商家以後對類似問題的重視。</w:t>
      </w:r>
    </w:p>
    <w:p w14:paraId="5B72B927" w14:textId="77777777" w:rsidR="002C1A4A" w:rsidRDefault="002C1A4A" w:rsidP="002C1A4A">
      <w:pPr>
        <w:pStyle w:val="a5"/>
      </w:pPr>
    </w:p>
    <w:p w14:paraId="3D901497" w14:textId="0BDD19A3" w:rsidR="002C1A4A" w:rsidRDefault="005055F9" w:rsidP="000F4C4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本案的</w:t>
      </w:r>
      <w:r w:rsidR="00E92C73">
        <w:rPr>
          <w:rFonts w:hint="eastAsia"/>
        </w:rPr>
        <w:t>商家處理顧客受傷事件的態度</w:t>
      </w:r>
      <w:r w:rsidR="008B60AF">
        <w:rPr>
          <w:rFonts w:hint="eastAsia"/>
        </w:rPr>
        <w:t>和觀念顯然是不合格的，消費者保護團體或單位宜出面表態，必要時可發動消費者抵制</w:t>
      </w:r>
      <w:r>
        <w:rPr>
          <w:rFonts w:hint="eastAsia"/>
        </w:rPr>
        <w:t>，讓不合格的商家退出市場</w:t>
      </w:r>
      <w:r w:rsidR="008B60AF">
        <w:rPr>
          <w:rFonts w:hint="eastAsia"/>
        </w:rPr>
        <w:t>。</w:t>
      </w:r>
    </w:p>
    <w:p w14:paraId="2BC82C1D" w14:textId="54E7217D" w:rsidR="005055F9" w:rsidRDefault="005055F9" w:rsidP="005055F9">
      <w:pPr>
        <w:pStyle w:val="a5"/>
      </w:pPr>
    </w:p>
    <w:p w14:paraId="41FCAD60" w14:textId="3A90ADED" w:rsidR="004846BF" w:rsidRDefault="004846BF" w:rsidP="004846B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生產不合格產品的製造商應該負擔主要的責任，不管是法令或法院判例都要落實。</w:t>
      </w:r>
    </w:p>
    <w:p w14:paraId="3C2D2A9A" w14:textId="4BFDB091" w:rsidR="005055F9" w:rsidRDefault="005055F9" w:rsidP="005055F9"/>
    <w:p w14:paraId="5E6B8137" w14:textId="6A0F1019" w:rsidR="005055F9" w:rsidRDefault="005055F9" w:rsidP="005055F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同學們，你對本議題還有什麼補充看法</w:t>
      </w:r>
      <w:r w:rsidR="00E47546">
        <w:rPr>
          <w:rFonts w:hint="eastAsia"/>
        </w:rPr>
        <w:t>，請提出分享討論。</w:t>
      </w:r>
    </w:p>
    <w:p w14:paraId="5EE9852B" w14:textId="77777777" w:rsidR="003E5955" w:rsidRPr="003E5955" w:rsidRDefault="003E5955" w:rsidP="005055F9"/>
    <w:sectPr w:rsidR="003E5955" w:rsidRPr="003E59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3295E" w14:textId="77777777" w:rsidR="00815851" w:rsidRDefault="00815851" w:rsidP="00551421">
      <w:r>
        <w:separator/>
      </w:r>
    </w:p>
  </w:endnote>
  <w:endnote w:type="continuationSeparator" w:id="0">
    <w:p w14:paraId="239FC3C7" w14:textId="77777777" w:rsidR="00815851" w:rsidRDefault="0081585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1DED0" w14:textId="77777777" w:rsidR="00815851" w:rsidRDefault="00815851" w:rsidP="00551421">
      <w:r>
        <w:separator/>
      </w:r>
    </w:p>
  </w:footnote>
  <w:footnote w:type="continuationSeparator" w:id="0">
    <w:p w14:paraId="6AD0A382" w14:textId="77777777" w:rsidR="00815851" w:rsidRDefault="0081585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810E00"/>
    <w:multiLevelType w:val="hybridMultilevel"/>
    <w:tmpl w:val="812E680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B6DC84FC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2EF3BA3"/>
    <w:multiLevelType w:val="hybridMultilevel"/>
    <w:tmpl w:val="2B26D4DA"/>
    <w:lvl w:ilvl="0" w:tplc="04090001">
      <w:start w:val="1"/>
      <w:numFmt w:val="bullet"/>
      <w:lvlText w:val="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7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8"/>
  </w:num>
  <w:num w:numId="17">
    <w:abstractNumId w:val="13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1F32"/>
    <w:rsid w:val="0002057F"/>
    <w:rsid w:val="00063A6E"/>
    <w:rsid w:val="000A5495"/>
    <w:rsid w:val="000B0F70"/>
    <w:rsid w:val="000D2716"/>
    <w:rsid w:val="000D4B8F"/>
    <w:rsid w:val="000E6EDC"/>
    <w:rsid w:val="000E7E16"/>
    <w:rsid w:val="000F4C42"/>
    <w:rsid w:val="00104D76"/>
    <w:rsid w:val="00116150"/>
    <w:rsid w:val="001264F5"/>
    <w:rsid w:val="001454C1"/>
    <w:rsid w:val="00161BC9"/>
    <w:rsid w:val="001C5D02"/>
    <w:rsid w:val="00212296"/>
    <w:rsid w:val="00222A5A"/>
    <w:rsid w:val="00234CD0"/>
    <w:rsid w:val="00254806"/>
    <w:rsid w:val="002553E2"/>
    <w:rsid w:val="00262755"/>
    <w:rsid w:val="00272DCF"/>
    <w:rsid w:val="00277D27"/>
    <w:rsid w:val="00283B9B"/>
    <w:rsid w:val="00284937"/>
    <w:rsid w:val="002871FD"/>
    <w:rsid w:val="00297CF7"/>
    <w:rsid w:val="002B6E31"/>
    <w:rsid w:val="002C1A4A"/>
    <w:rsid w:val="002D6D78"/>
    <w:rsid w:val="002E0894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D6016"/>
    <w:rsid w:val="003E5955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846BF"/>
    <w:rsid w:val="0048721A"/>
    <w:rsid w:val="004A5519"/>
    <w:rsid w:val="004C1205"/>
    <w:rsid w:val="004F380B"/>
    <w:rsid w:val="004F4C59"/>
    <w:rsid w:val="005055F9"/>
    <w:rsid w:val="005308A0"/>
    <w:rsid w:val="00530A8C"/>
    <w:rsid w:val="00550103"/>
    <w:rsid w:val="00551421"/>
    <w:rsid w:val="0058162B"/>
    <w:rsid w:val="00581F81"/>
    <w:rsid w:val="005D11C6"/>
    <w:rsid w:val="005E7543"/>
    <w:rsid w:val="005F2421"/>
    <w:rsid w:val="00617A01"/>
    <w:rsid w:val="00633579"/>
    <w:rsid w:val="006338E7"/>
    <w:rsid w:val="006340B5"/>
    <w:rsid w:val="006375FB"/>
    <w:rsid w:val="00646DE4"/>
    <w:rsid w:val="0066195E"/>
    <w:rsid w:val="00674881"/>
    <w:rsid w:val="006E499E"/>
    <w:rsid w:val="00713759"/>
    <w:rsid w:val="0072431A"/>
    <w:rsid w:val="00724C8B"/>
    <w:rsid w:val="007303BC"/>
    <w:rsid w:val="00731E6C"/>
    <w:rsid w:val="0073612C"/>
    <w:rsid w:val="00763E64"/>
    <w:rsid w:val="00772AA3"/>
    <w:rsid w:val="00781D3C"/>
    <w:rsid w:val="00796CF6"/>
    <w:rsid w:val="007A781E"/>
    <w:rsid w:val="007B4FE1"/>
    <w:rsid w:val="007C1704"/>
    <w:rsid w:val="007C2C56"/>
    <w:rsid w:val="00815851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0F01"/>
    <w:rsid w:val="008B60AF"/>
    <w:rsid w:val="008B7FC5"/>
    <w:rsid w:val="008C2054"/>
    <w:rsid w:val="008E25B1"/>
    <w:rsid w:val="0091134C"/>
    <w:rsid w:val="0091488C"/>
    <w:rsid w:val="009177C9"/>
    <w:rsid w:val="00943D92"/>
    <w:rsid w:val="00945985"/>
    <w:rsid w:val="00957ED1"/>
    <w:rsid w:val="009C1B73"/>
    <w:rsid w:val="009C2F15"/>
    <w:rsid w:val="009C5872"/>
    <w:rsid w:val="009F35B5"/>
    <w:rsid w:val="00A01B1E"/>
    <w:rsid w:val="00A14640"/>
    <w:rsid w:val="00A31660"/>
    <w:rsid w:val="00A3664E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4773"/>
    <w:rsid w:val="00B469AE"/>
    <w:rsid w:val="00B81B76"/>
    <w:rsid w:val="00B9764D"/>
    <w:rsid w:val="00BA2052"/>
    <w:rsid w:val="00BF6B1E"/>
    <w:rsid w:val="00C24038"/>
    <w:rsid w:val="00C3409D"/>
    <w:rsid w:val="00C5043A"/>
    <w:rsid w:val="00C5433D"/>
    <w:rsid w:val="00C61E75"/>
    <w:rsid w:val="00C813DB"/>
    <w:rsid w:val="00C86F18"/>
    <w:rsid w:val="00C96F62"/>
    <w:rsid w:val="00C97188"/>
    <w:rsid w:val="00CB42E4"/>
    <w:rsid w:val="00CE1906"/>
    <w:rsid w:val="00CE4CB7"/>
    <w:rsid w:val="00D32055"/>
    <w:rsid w:val="00D86FAB"/>
    <w:rsid w:val="00DA0D6A"/>
    <w:rsid w:val="00DB40B9"/>
    <w:rsid w:val="00DC2076"/>
    <w:rsid w:val="00DC3274"/>
    <w:rsid w:val="00DC70BB"/>
    <w:rsid w:val="00DD2C12"/>
    <w:rsid w:val="00DD3B81"/>
    <w:rsid w:val="00DF0A8A"/>
    <w:rsid w:val="00E37B2B"/>
    <w:rsid w:val="00E4157E"/>
    <w:rsid w:val="00E47546"/>
    <w:rsid w:val="00E558A1"/>
    <w:rsid w:val="00E67AA9"/>
    <w:rsid w:val="00E77FC4"/>
    <w:rsid w:val="00E92C73"/>
    <w:rsid w:val="00EC33FA"/>
    <w:rsid w:val="00EC4E65"/>
    <w:rsid w:val="00ED2A06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3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53</cp:revision>
  <dcterms:created xsi:type="dcterms:W3CDTF">2018-08-05T07:22:00Z</dcterms:created>
  <dcterms:modified xsi:type="dcterms:W3CDTF">2022-06-26T07:22:00Z</dcterms:modified>
</cp:coreProperties>
</file>