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F1554" w14:textId="2E97451D" w:rsidR="00212296" w:rsidRDefault="00D86FAB" w:rsidP="00302F40">
      <w:pPr>
        <w:jc w:val="center"/>
        <w:rPr>
          <w:sz w:val="32"/>
          <w:szCs w:val="32"/>
        </w:rPr>
      </w:pPr>
      <w:r>
        <w:rPr>
          <w:rFonts w:hint="eastAsia"/>
          <w:sz w:val="32"/>
          <w:szCs w:val="32"/>
        </w:rPr>
        <w:t>個案研討：</w:t>
      </w:r>
      <w:r w:rsidR="00E4157E">
        <w:rPr>
          <w:sz w:val="32"/>
          <w:szCs w:val="32"/>
        </w:rPr>
        <w:t xml:space="preserve"> </w:t>
      </w:r>
      <w:r w:rsidR="00E015FC">
        <w:rPr>
          <w:rFonts w:hint="eastAsia"/>
          <w:sz w:val="32"/>
          <w:szCs w:val="32"/>
        </w:rPr>
        <w:t>大額現金流</w:t>
      </w:r>
    </w:p>
    <w:p w14:paraId="459AC819" w14:textId="29AB46F4" w:rsidR="005D11C6" w:rsidRDefault="00EC092D" w:rsidP="00D86FAB">
      <w:pPr>
        <w:widowControl/>
        <w:spacing w:after="240"/>
        <w:rPr>
          <w:rFonts w:ascii="新細明體" w:hAnsi="新細明體" w:cs="Tahoma"/>
          <w:b/>
          <w:bCs/>
          <w:color w:val="333333"/>
          <w:kern w:val="0"/>
        </w:rPr>
      </w:pPr>
      <w:r w:rsidRPr="00EF2C4F">
        <w:rPr>
          <w:rFonts w:ascii="新細明體" w:hAnsi="新細明體" w:cs="Tahoma"/>
          <w:b/>
          <w:bCs/>
          <w:noProof/>
          <w:color w:val="333333"/>
          <w:kern w:val="0"/>
        </w:rPr>
        <w:drawing>
          <wp:anchor distT="0" distB="0" distL="114300" distR="114300" simplePos="0" relativeHeight="251659264" behindDoc="0" locked="0" layoutInCell="1" allowOverlap="1" wp14:anchorId="776BE9F7" wp14:editId="58D270F1">
            <wp:simplePos x="0" y="0"/>
            <wp:positionH relativeFrom="column">
              <wp:posOffset>722571</wp:posOffset>
            </wp:positionH>
            <wp:positionV relativeFrom="paragraph">
              <wp:posOffset>354603</wp:posOffset>
            </wp:positionV>
            <wp:extent cx="3860800" cy="2171700"/>
            <wp:effectExtent l="0" t="0" r="0" b="0"/>
            <wp:wrapTopAndBottom/>
            <wp:docPr id="1" name="圖片 1" descr="一張含有 文字, 路面, 路, 街道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文字, 路面, 路, 街道 的圖片&#10;&#10;自動產生的描述"/>
                    <pic:cNvPicPr/>
                  </pic:nvPicPr>
                  <pic:blipFill>
                    <a:blip r:embed="rId7"/>
                    <a:stretch>
                      <a:fillRect/>
                    </a:stretch>
                  </pic:blipFill>
                  <pic:spPr>
                    <a:xfrm>
                      <a:off x="0" y="0"/>
                      <a:ext cx="3860800" cy="2171700"/>
                    </a:xfrm>
                    <a:prstGeom prst="rect">
                      <a:avLst/>
                    </a:prstGeom>
                  </pic:spPr>
                </pic:pic>
              </a:graphicData>
            </a:graphic>
            <wp14:sizeRelH relativeFrom="margin">
              <wp14:pctWidth>0</wp14:pctWidth>
            </wp14:sizeRelH>
            <wp14:sizeRelV relativeFrom="margin">
              <wp14:pctHeight>0</wp14:pctHeight>
            </wp14:sizeRelV>
          </wp:anchor>
        </w:drawing>
      </w:r>
    </w:p>
    <w:p w14:paraId="0AD1E69E" w14:textId="5EB37068" w:rsidR="00870D93" w:rsidRDefault="002E39B7" w:rsidP="00D86FAB">
      <w:pPr>
        <w:widowControl/>
        <w:spacing w:after="240"/>
        <w:rPr>
          <w:rFonts w:ascii="新細明體" w:hAnsi="新細明體" w:cs="Tahoma"/>
          <w:b/>
          <w:bCs/>
          <w:color w:val="333333"/>
          <w:kern w:val="0"/>
        </w:rPr>
      </w:pPr>
      <w:r>
        <w:rPr>
          <w:rFonts w:ascii="新細明體" w:hAnsi="新細明體" w:cs="Tahoma" w:hint="eastAsia"/>
          <w:b/>
          <w:bCs/>
          <w:color w:val="333333"/>
          <w:kern w:val="0"/>
        </w:rPr>
        <w:t xml:space="preserve"> </w:t>
      </w:r>
      <w:r>
        <w:rPr>
          <w:rFonts w:ascii="新細明體" w:hAnsi="新細明體" w:cs="Tahoma"/>
          <w:b/>
          <w:bCs/>
          <w:color w:val="333333"/>
          <w:kern w:val="0"/>
        </w:rPr>
        <w:t xml:space="preserve">    </w:t>
      </w:r>
      <w:r w:rsidR="000D4B8F">
        <w:rPr>
          <w:rFonts w:ascii="新細明體" w:hAnsi="新細明體" w:cs="Tahoma"/>
          <w:b/>
          <w:bCs/>
          <w:color w:val="333333"/>
          <w:kern w:val="0"/>
        </w:rPr>
        <w:t xml:space="preserve"> </w:t>
      </w:r>
    </w:p>
    <w:p w14:paraId="2E1D32CE" w14:textId="493FA50A" w:rsidR="00B100E7" w:rsidRPr="00B100E7" w:rsidRDefault="00B100E7" w:rsidP="00D86FAB">
      <w:pPr>
        <w:widowControl/>
        <w:spacing w:after="240"/>
        <w:rPr>
          <w:rFonts w:ascii="新細明體" w:hAnsi="新細明體" w:cs="Tahoma"/>
          <w:b/>
          <w:bCs/>
          <w:color w:val="333333"/>
          <w:kern w:val="0"/>
        </w:rPr>
      </w:pPr>
    </w:p>
    <w:p w14:paraId="338E5363" w14:textId="5E19E8CE" w:rsidR="00D86FAB" w:rsidRDefault="00D86FAB" w:rsidP="00D86FAB">
      <w:pPr>
        <w:widowControl/>
        <w:spacing w:after="240"/>
        <w:rPr>
          <w:rFonts w:ascii="新細明體" w:hAnsi="新細明體" w:cs="Tahoma"/>
          <w:b/>
          <w:bCs/>
          <w:color w:val="333333"/>
          <w:kern w:val="0"/>
        </w:rPr>
      </w:pPr>
      <w:r w:rsidRPr="00554664">
        <w:rPr>
          <w:rFonts w:ascii="新細明體" w:hAnsi="新細明體" w:cs="Tahoma" w:hint="eastAsia"/>
          <w:b/>
          <w:bCs/>
          <w:color w:val="333333"/>
          <w:kern w:val="0"/>
        </w:rPr>
        <w:t>以下為</w:t>
      </w:r>
      <w:r w:rsidR="00510943">
        <w:rPr>
          <w:rFonts w:ascii="新細明體" w:hAnsi="新細明體" w:cs="Tahoma" w:hint="eastAsia"/>
          <w:b/>
          <w:bCs/>
          <w:color w:val="333333"/>
          <w:kern w:val="0"/>
        </w:rPr>
        <w:t>數</w:t>
      </w:r>
      <w:r w:rsidRPr="00554664">
        <w:rPr>
          <w:rFonts w:ascii="新細明體" w:hAnsi="新細明體" w:cs="Tahoma" w:hint="eastAsia"/>
          <w:b/>
          <w:bCs/>
          <w:color w:val="333333"/>
          <w:kern w:val="0"/>
        </w:rPr>
        <w:t>則新聞報導，請就此事件加以評論：</w:t>
      </w:r>
    </w:p>
    <w:p w14:paraId="5DFC87D0" w14:textId="28A4F8DD" w:rsidR="00510943" w:rsidRPr="00510943" w:rsidRDefault="00E015FC" w:rsidP="00510943">
      <w:pPr>
        <w:pStyle w:val="a5"/>
        <w:widowControl/>
        <w:numPr>
          <w:ilvl w:val="0"/>
          <w:numId w:val="17"/>
        </w:numPr>
        <w:ind w:leftChars="0"/>
        <w:rPr>
          <w:rFonts w:asciiTheme="minorEastAsia" w:hAnsiTheme="minorEastAsia" w:cs="新細明體"/>
          <w:kern w:val="0"/>
          <w:szCs w:val="24"/>
        </w:rPr>
      </w:pPr>
      <w:r w:rsidRPr="00EC092D">
        <w:rPr>
          <w:rFonts w:asciiTheme="minorEastAsia" w:hAnsiTheme="minorEastAsia" w:cs="新細明體"/>
          <w:color w:val="232A31"/>
          <w:kern w:val="0"/>
          <w:szCs w:val="24"/>
          <w:shd w:val="clear" w:color="auto" w:fill="FFFFFF"/>
        </w:rPr>
        <w:t>新北市42歲蔡姓男子昨日晚間自稱攜帶千萬現金要去投資，他行經中和區中原東街時遭3名惡煞埋伏搶劫，持鋁罐襲擊後腦搶走現金，警方獲報後深入調查，蔡男卻對確切金額說法反覆，連錢的來源和投資項目都交代不清，警方懷疑是黑吃黑，確切案情則仍須釐清。</w:t>
      </w:r>
      <w:r w:rsidRPr="00EC092D">
        <w:rPr>
          <w:rFonts w:asciiTheme="minorEastAsia" w:hAnsiTheme="minorEastAsia" w:cs="新細明體" w:hint="eastAsia"/>
          <w:color w:val="232A31"/>
          <w:kern w:val="0"/>
          <w:szCs w:val="24"/>
          <w:shd w:val="clear" w:color="auto" w:fill="FFFFFF"/>
        </w:rPr>
        <w:t xml:space="preserve"> </w:t>
      </w:r>
      <w:r w:rsidRPr="00EC092D">
        <w:rPr>
          <w:rFonts w:asciiTheme="minorEastAsia" w:hAnsiTheme="minorEastAsia" w:cs="新細明體"/>
          <w:color w:val="232A31"/>
          <w:kern w:val="0"/>
          <w:szCs w:val="24"/>
          <w:shd w:val="clear" w:color="auto" w:fill="FFFFFF"/>
        </w:rPr>
        <w:t xml:space="preserve">   </w:t>
      </w:r>
      <w:r w:rsidRPr="00EC092D">
        <w:rPr>
          <w:rFonts w:asciiTheme="minorEastAsia" w:hAnsiTheme="minorEastAsia" w:cs="新細明體" w:hint="eastAsia"/>
          <w:color w:val="232A31"/>
          <w:kern w:val="0"/>
          <w:szCs w:val="24"/>
          <w:shd w:val="clear" w:color="auto" w:fill="FFFFFF"/>
        </w:rPr>
        <w:t>(</w:t>
      </w:r>
      <w:r w:rsidRPr="00EC092D">
        <w:rPr>
          <w:rFonts w:asciiTheme="minorEastAsia" w:hAnsiTheme="minorEastAsia" w:cs="新細明體"/>
          <w:color w:val="232A31"/>
          <w:kern w:val="0"/>
          <w:szCs w:val="24"/>
          <w:shd w:val="clear" w:color="auto" w:fill="FFFFFF"/>
        </w:rPr>
        <w:t xml:space="preserve"> 2021/11/12 [周刊王CTWANT]</w:t>
      </w:r>
      <w:r w:rsidRPr="00EC092D">
        <w:rPr>
          <w:rFonts w:asciiTheme="minorEastAsia" w:hAnsiTheme="minorEastAsia" w:cs="新細明體" w:hint="eastAsia"/>
          <w:color w:val="232A31"/>
          <w:kern w:val="0"/>
          <w:szCs w:val="24"/>
          <w:shd w:val="clear" w:color="auto" w:fill="FFFFFF"/>
        </w:rPr>
        <w:t>)</w:t>
      </w:r>
    </w:p>
    <w:p w14:paraId="3AF12BEB" w14:textId="77777777" w:rsidR="00EC092D" w:rsidRPr="00EC092D" w:rsidRDefault="00EC092D" w:rsidP="00EC092D">
      <w:pPr>
        <w:pStyle w:val="a5"/>
        <w:widowControl/>
        <w:ind w:leftChars="0" w:left="956"/>
        <w:rPr>
          <w:rFonts w:asciiTheme="minorEastAsia" w:hAnsiTheme="minorEastAsia" w:cs="新細明體"/>
          <w:kern w:val="0"/>
          <w:szCs w:val="24"/>
        </w:rPr>
      </w:pPr>
    </w:p>
    <w:p w14:paraId="7DE0F3C6" w14:textId="4F77BF76" w:rsidR="00EC092D" w:rsidRPr="00EC092D" w:rsidRDefault="00E015FC" w:rsidP="00510943">
      <w:pPr>
        <w:pStyle w:val="a5"/>
        <w:widowControl/>
        <w:numPr>
          <w:ilvl w:val="0"/>
          <w:numId w:val="17"/>
        </w:numPr>
        <w:ind w:leftChars="0"/>
        <w:rPr>
          <w:rFonts w:asciiTheme="minorEastAsia" w:hAnsiTheme="minorEastAsia" w:cs="新細明體"/>
          <w:kern w:val="0"/>
          <w:szCs w:val="24"/>
        </w:rPr>
      </w:pPr>
      <w:r w:rsidRPr="00EC092D">
        <w:rPr>
          <w:rFonts w:asciiTheme="minorEastAsia" w:hAnsiTheme="minorEastAsia" w:cs="新細明體"/>
          <w:color w:val="232A31"/>
          <w:kern w:val="0"/>
          <w:szCs w:val="24"/>
          <w:shd w:val="clear" w:color="auto" w:fill="FFFFFF"/>
        </w:rPr>
        <w:t>蔡姓男子案發後對損失金額交代不清，一開始說這筆錢是要拿來投資直播平台，後來又改口，說投資虛擬貨幣，最後改稱從事地下匯兌，說詞反反覆覆，警方懷疑可能是黑吃黑。</w:t>
      </w:r>
      <w:r w:rsidR="00F83C84">
        <w:rPr>
          <w:rFonts w:asciiTheme="minorEastAsia" w:hAnsiTheme="minorEastAsia" w:cs="新細明體" w:hint="eastAsia"/>
          <w:color w:val="232A31"/>
          <w:kern w:val="0"/>
          <w:szCs w:val="24"/>
          <w:shd w:val="clear" w:color="auto" w:fill="FFFFFF"/>
        </w:rPr>
        <w:t xml:space="preserve"> </w:t>
      </w:r>
      <w:r w:rsidR="00F83C84">
        <w:rPr>
          <w:rFonts w:asciiTheme="minorEastAsia" w:hAnsiTheme="minorEastAsia" w:cs="新細明體"/>
          <w:color w:val="232A31"/>
          <w:kern w:val="0"/>
          <w:szCs w:val="24"/>
          <w:shd w:val="clear" w:color="auto" w:fill="FFFFFF"/>
        </w:rPr>
        <w:t xml:space="preserve"> </w:t>
      </w:r>
      <w:r w:rsidR="00F83C84">
        <w:rPr>
          <w:rFonts w:asciiTheme="minorEastAsia" w:hAnsiTheme="minorEastAsia" w:cs="新細明體" w:hint="eastAsia"/>
          <w:color w:val="232A31"/>
          <w:kern w:val="0"/>
          <w:szCs w:val="24"/>
          <w:shd w:val="clear" w:color="auto" w:fill="FFFFFF"/>
        </w:rPr>
        <w:t>(</w:t>
      </w:r>
      <w:r w:rsidR="00F83C84">
        <w:rPr>
          <w:rFonts w:asciiTheme="minorEastAsia" w:hAnsiTheme="minorEastAsia" w:cs="新細明體"/>
          <w:color w:val="232A31"/>
          <w:kern w:val="0"/>
          <w:szCs w:val="24"/>
          <w:shd w:val="clear" w:color="auto" w:fill="FFFFFF"/>
        </w:rPr>
        <w:t xml:space="preserve">2021/11/12 </w:t>
      </w:r>
      <w:r w:rsidR="00F83C84">
        <w:rPr>
          <w:rFonts w:asciiTheme="minorEastAsia" w:hAnsiTheme="minorEastAsia" w:cs="新細明體" w:hint="eastAsia"/>
          <w:color w:val="232A31"/>
          <w:kern w:val="0"/>
          <w:szCs w:val="24"/>
          <w:shd w:val="clear" w:color="auto" w:fill="FFFFFF"/>
        </w:rPr>
        <w:t>TVBS新聞網)</w:t>
      </w:r>
    </w:p>
    <w:p w14:paraId="08F6C49A" w14:textId="77777777" w:rsidR="00EC092D" w:rsidRPr="00EC092D" w:rsidRDefault="00EC092D" w:rsidP="00EC092D">
      <w:pPr>
        <w:pStyle w:val="a5"/>
        <w:widowControl/>
        <w:ind w:leftChars="0" w:left="956"/>
        <w:rPr>
          <w:rFonts w:asciiTheme="minorEastAsia" w:hAnsiTheme="minorEastAsia" w:cs="新細明體"/>
          <w:kern w:val="0"/>
          <w:szCs w:val="24"/>
        </w:rPr>
      </w:pPr>
    </w:p>
    <w:p w14:paraId="6AA080FA" w14:textId="5182AA46" w:rsidR="00EF2C4F" w:rsidRPr="00EC092D" w:rsidRDefault="00EF2C4F" w:rsidP="00EF2C4F">
      <w:pPr>
        <w:pStyle w:val="a5"/>
        <w:widowControl/>
        <w:numPr>
          <w:ilvl w:val="0"/>
          <w:numId w:val="17"/>
        </w:numPr>
        <w:ind w:leftChars="0"/>
        <w:rPr>
          <w:rFonts w:asciiTheme="minorEastAsia" w:hAnsiTheme="minorEastAsia" w:cs="新細明體"/>
          <w:kern w:val="0"/>
          <w:szCs w:val="24"/>
        </w:rPr>
      </w:pPr>
      <w:r w:rsidRPr="00EC092D">
        <w:rPr>
          <w:rFonts w:asciiTheme="minorEastAsia" w:hAnsiTheme="minorEastAsia" w:cs="新細明體"/>
          <w:color w:val="232A31"/>
          <w:kern w:val="0"/>
          <w:szCs w:val="24"/>
          <w:shd w:val="clear" w:color="auto" w:fill="FFFFFF"/>
        </w:rPr>
        <w:t>潤泰集團驚爆家中藏內賊！潤泰集團千金尹崇恩於2月18日傍晚5時許向警方報案，指出自己的名牌包包在家裡不翼而飛，當時包包是放在自家鞋櫃上，而裡面竟還有高達120萬的現金、手機、相機等等的昂貴物品。經過警方的調查後，隨即逮捕了任職於潤泰集團的58歲許姓保全，但許男卻不斷否認，還在10月19日突然離世，導致案件在調查過程中一度中斷，而松山警方於今（15）日上午公開了一段監視器畫面，尹女的包包確實在許男的手上。</w:t>
      </w:r>
      <w:r w:rsidRPr="00EC092D">
        <w:rPr>
          <w:rFonts w:asciiTheme="minorEastAsia" w:hAnsiTheme="minorEastAsia" w:cs="新細明體" w:hint="eastAsia"/>
          <w:color w:val="232A31"/>
          <w:kern w:val="0"/>
          <w:szCs w:val="24"/>
          <w:shd w:val="clear" w:color="auto" w:fill="FFFFFF"/>
        </w:rPr>
        <w:t xml:space="preserve"> </w:t>
      </w:r>
      <w:r w:rsidRPr="00EC092D">
        <w:rPr>
          <w:rFonts w:asciiTheme="minorEastAsia" w:hAnsiTheme="minorEastAsia" w:cs="新細明體"/>
          <w:color w:val="232A31"/>
          <w:kern w:val="0"/>
          <w:szCs w:val="24"/>
          <w:shd w:val="clear" w:color="auto" w:fill="FFFFFF"/>
        </w:rPr>
        <w:t xml:space="preserve"> </w:t>
      </w:r>
      <w:r w:rsidRPr="00EC092D">
        <w:rPr>
          <w:rFonts w:asciiTheme="minorEastAsia" w:hAnsiTheme="minorEastAsia" w:cs="新細明體" w:hint="eastAsia"/>
          <w:color w:val="232A31"/>
          <w:kern w:val="0"/>
          <w:szCs w:val="24"/>
          <w:shd w:val="clear" w:color="auto" w:fill="FFFFFF"/>
        </w:rPr>
        <w:t>(</w:t>
      </w:r>
      <w:r w:rsidRPr="00EC092D">
        <w:rPr>
          <w:rFonts w:asciiTheme="minorEastAsia" w:hAnsiTheme="minorEastAsia" w:cs="新細明體"/>
          <w:color w:val="232A31"/>
          <w:kern w:val="0"/>
          <w:szCs w:val="24"/>
          <w:shd w:val="clear" w:color="auto" w:fill="FFFFFF"/>
        </w:rPr>
        <w:t xml:space="preserve">2021/11/15 </w:t>
      </w:r>
      <w:r w:rsidRPr="00EC092D">
        <w:rPr>
          <w:rFonts w:asciiTheme="minorEastAsia" w:hAnsiTheme="minorEastAsia" w:cs="新細明體" w:hint="eastAsia"/>
          <w:color w:val="232A31"/>
          <w:kern w:val="0"/>
          <w:szCs w:val="24"/>
          <w:shd w:val="clear" w:color="auto" w:fill="FFFFFF"/>
        </w:rPr>
        <w:t>快點TV)</w:t>
      </w:r>
    </w:p>
    <w:p w14:paraId="39B80E6D" w14:textId="77777777" w:rsidR="00B17C5C" w:rsidRPr="00510943" w:rsidRDefault="00B17C5C" w:rsidP="00510943">
      <w:pPr>
        <w:rPr>
          <w:b/>
          <w:szCs w:val="24"/>
        </w:rPr>
      </w:pPr>
    </w:p>
    <w:p w14:paraId="0AFF5374" w14:textId="1DF65906" w:rsidR="00862437" w:rsidRPr="004F1125" w:rsidRDefault="00862437" w:rsidP="004F1125">
      <w:pPr>
        <w:pStyle w:val="a5"/>
        <w:widowControl/>
        <w:numPr>
          <w:ilvl w:val="0"/>
          <w:numId w:val="17"/>
        </w:numPr>
        <w:ind w:leftChars="0"/>
        <w:rPr>
          <w:rFonts w:asciiTheme="minorEastAsia" w:hAnsiTheme="minorEastAsia" w:cs="新細明體"/>
          <w:kern w:val="0"/>
          <w:szCs w:val="24"/>
        </w:rPr>
      </w:pPr>
      <w:r w:rsidRPr="004F1125">
        <w:rPr>
          <w:rFonts w:asciiTheme="minorEastAsia" w:hAnsiTheme="minorEastAsia" w:cs="新細明體"/>
          <w:color w:val="232A31"/>
          <w:kern w:val="0"/>
          <w:szCs w:val="24"/>
          <w:shd w:val="clear" w:color="auto" w:fill="FFFFFF"/>
        </w:rPr>
        <w:t>今年2月，</w:t>
      </w:r>
      <w:r w:rsidR="00BE349F" w:rsidRPr="00EC092D">
        <w:rPr>
          <w:rFonts w:asciiTheme="minorEastAsia" w:hAnsiTheme="minorEastAsia" w:cs="新細明體"/>
          <w:color w:val="232A31"/>
          <w:kern w:val="0"/>
          <w:szCs w:val="24"/>
          <w:shd w:val="clear" w:color="auto" w:fill="FFFFFF"/>
        </w:rPr>
        <w:t>尹崇恩</w:t>
      </w:r>
      <w:r w:rsidRPr="004F1125">
        <w:rPr>
          <w:rFonts w:asciiTheme="minorEastAsia" w:hAnsiTheme="minorEastAsia" w:cs="新細明體" w:hint="eastAsia"/>
          <w:color w:val="232A31"/>
          <w:kern w:val="0"/>
          <w:szCs w:val="24"/>
          <w:shd w:val="clear" w:color="auto" w:fill="FFFFFF"/>
        </w:rPr>
        <w:t>匆</w:t>
      </w:r>
      <w:r w:rsidRPr="004F1125">
        <w:rPr>
          <w:rFonts w:asciiTheme="minorEastAsia" w:hAnsiTheme="minorEastAsia" w:cs="新細明體"/>
          <w:color w:val="232A31"/>
          <w:kern w:val="0"/>
          <w:szCs w:val="24"/>
          <w:shd w:val="clear" w:color="auto" w:fill="FFFFFF"/>
        </w:rPr>
        <w:t>忙回家，將裝有皮夾、相機、手機的包包，暫時放在家門口的鞋櫃上，之後竟憑空消失，裡頭還有自己準備交付給廠</w:t>
      </w:r>
      <w:r w:rsidRPr="004F1125">
        <w:rPr>
          <w:rFonts w:asciiTheme="minorEastAsia" w:hAnsiTheme="minorEastAsia" w:cs="新細明體"/>
          <w:color w:val="232A31"/>
          <w:kern w:val="0"/>
          <w:szCs w:val="24"/>
          <w:shd w:val="clear" w:color="auto" w:fill="FFFFFF"/>
        </w:rPr>
        <w:lastRenderedPageBreak/>
        <w:t>商的110萬裝潢費。尹崇恩事後向警方報案，並調閱監視器發現，社區許姓保全涉有重嫌，雖然他矢口否認，但仍遭提告竊盜、業務侵占等罪，不過台北地院審理到一半，許姓保全竟因病身亡。</w:t>
      </w:r>
      <w:r w:rsidR="004F1125" w:rsidRPr="004F1125">
        <w:rPr>
          <w:rFonts w:asciiTheme="minorEastAsia" w:hAnsiTheme="minorEastAsia" w:cs="新細明體" w:hint="eastAsia"/>
          <w:color w:val="232A31"/>
          <w:kern w:val="0"/>
          <w:szCs w:val="24"/>
          <w:shd w:val="clear" w:color="auto" w:fill="FFFFFF"/>
        </w:rPr>
        <w:t xml:space="preserve"> </w:t>
      </w:r>
      <w:r w:rsidR="004F1125" w:rsidRPr="004F1125">
        <w:rPr>
          <w:rFonts w:asciiTheme="minorEastAsia" w:hAnsiTheme="minorEastAsia" w:cs="新細明體"/>
          <w:color w:val="232A31"/>
          <w:kern w:val="0"/>
          <w:szCs w:val="24"/>
          <w:shd w:val="clear" w:color="auto" w:fill="FFFFFF"/>
        </w:rPr>
        <w:t xml:space="preserve"> </w:t>
      </w:r>
      <w:r w:rsidR="004F1125" w:rsidRPr="004F1125">
        <w:rPr>
          <w:rFonts w:asciiTheme="minorEastAsia" w:hAnsiTheme="minorEastAsia" w:cs="新細明體" w:hint="eastAsia"/>
          <w:color w:val="232A31"/>
          <w:kern w:val="0"/>
          <w:szCs w:val="24"/>
          <w:shd w:val="clear" w:color="auto" w:fill="FFFFFF"/>
        </w:rPr>
        <w:t>(</w:t>
      </w:r>
      <w:r w:rsidR="004F1125" w:rsidRPr="004F1125">
        <w:rPr>
          <w:rFonts w:asciiTheme="minorEastAsia" w:hAnsiTheme="minorEastAsia" w:cs="新細明體"/>
          <w:color w:val="232A31"/>
          <w:kern w:val="0"/>
          <w:szCs w:val="24"/>
          <w:shd w:val="clear" w:color="auto" w:fill="FFFFFF"/>
        </w:rPr>
        <w:t xml:space="preserve">2021/11/15 </w:t>
      </w:r>
      <w:r w:rsidR="004F1125" w:rsidRPr="004F1125">
        <w:rPr>
          <w:rFonts w:asciiTheme="minorEastAsia" w:hAnsiTheme="minorEastAsia" w:cs="新細明體" w:hint="eastAsia"/>
          <w:color w:val="232A31"/>
          <w:kern w:val="0"/>
          <w:szCs w:val="24"/>
          <w:shd w:val="clear" w:color="auto" w:fill="FFFFFF"/>
        </w:rPr>
        <w:t>TVBS</w:t>
      </w:r>
      <w:r w:rsidR="004F1125" w:rsidRPr="004F1125">
        <w:rPr>
          <w:rFonts w:asciiTheme="minorEastAsia" w:hAnsiTheme="minorEastAsia" w:cs="新細明體"/>
          <w:color w:val="232A31"/>
          <w:kern w:val="0"/>
          <w:szCs w:val="24"/>
          <w:shd w:val="clear" w:color="auto" w:fill="FFFFFF"/>
        </w:rPr>
        <w:t xml:space="preserve"> </w:t>
      </w:r>
      <w:r w:rsidR="004F1125" w:rsidRPr="004F1125">
        <w:rPr>
          <w:rFonts w:asciiTheme="minorEastAsia" w:hAnsiTheme="minorEastAsia" w:cs="新細明體" w:hint="eastAsia"/>
          <w:color w:val="232A31"/>
          <w:kern w:val="0"/>
          <w:szCs w:val="24"/>
          <w:shd w:val="clear" w:color="auto" w:fill="FFFFFF"/>
        </w:rPr>
        <w:t>新聞網)</w:t>
      </w:r>
    </w:p>
    <w:p w14:paraId="782F1C9F" w14:textId="77777777" w:rsidR="00B9764D" w:rsidRPr="00862437" w:rsidRDefault="00B9764D" w:rsidP="00302F40">
      <w:pPr>
        <w:rPr>
          <w:b/>
          <w:szCs w:val="24"/>
        </w:rPr>
      </w:pPr>
    </w:p>
    <w:p w14:paraId="3E0067FB" w14:textId="124BD3CC" w:rsidR="00881C60" w:rsidRDefault="00646DE4" w:rsidP="00870D93">
      <w:pPr>
        <w:rPr>
          <w:b/>
          <w:szCs w:val="24"/>
        </w:rPr>
      </w:pPr>
      <w:r>
        <w:rPr>
          <w:rFonts w:hint="eastAsia"/>
          <w:b/>
          <w:szCs w:val="24"/>
        </w:rPr>
        <w:t>傳統觀點</w:t>
      </w:r>
    </w:p>
    <w:p w14:paraId="0208F2CF" w14:textId="2C579D6E" w:rsidR="00870D93" w:rsidRDefault="00870D93" w:rsidP="00870D93">
      <w:pPr>
        <w:rPr>
          <w:szCs w:val="24"/>
        </w:rPr>
      </w:pPr>
    </w:p>
    <w:p w14:paraId="383F6193" w14:textId="1E0663D7" w:rsidR="00870D93" w:rsidRPr="00DC70BB" w:rsidRDefault="00510943" w:rsidP="00DC70BB">
      <w:pPr>
        <w:pStyle w:val="a5"/>
        <w:numPr>
          <w:ilvl w:val="0"/>
          <w:numId w:val="16"/>
        </w:numPr>
        <w:ind w:leftChars="0"/>
        <w:rPr>
          <w:szCs w:val="24"/>
        </w:rPr>
      </w:pPr>
      <w:r>
        <w:rPr>
          <w:rFonts w:hint="eastAsia"/>
          <w:szCs w:val="24"/>
        </w:rPr>
        <w:t>大筆現金一定要顧好，</w:t>
      </w:r>
      <w:r w:rsidR="00EA4FE3">
        <w:rPr>
          <w:rFonts w:hint="eastAsia"/>
          <w:szCs w:val="24"/>
        </w:rPr>
        <w:t>因為上面沒有記號很難追回。</w:t>
      </w:r>
    </w:p>
    <w:p w14:paraId="7E65333A" w14:textId="4B0B3A29" w:rsidR="009C1B73" w:rsidRDefault="009C1B73" w:rsidP="00870D93">
      <w:pPr>
        <w:rPr>
          <w:szCs w:val="24"/>
        </w:rPr>
      </w:pPr>
    </w:p>
    <w:p w14:paraId="08C30293" w14:textId="29BBFF10" w:rsidR="00262755" w:rsidRPr="00EA4FE3" w:rsidRDefault="00EA4FE3" w:rsidP="00EA4FE3">
      <w:pPr>
        <w:pStyle w:val="a5"/>
        <w:numPr>
          <w:ilvl w:val="0"/>
          <w:numId w:val="16"/>
        </w:numPr>
        <w:ind w:leftChars="0"/>
        <w:rPr>
          <w:szCs w:val="24"/>
        </w:rPr>
      </w:pPr>
      <w:r>
        <w:rPr>
          <w:rFonts w:hint="eastAsia"/>
          <w:szCs w:val="24"/>
        </w:rPr>
        <w:t>為什麼不透過銀行匯款</w:t>
      </w:r>
      <w:r w:rsidR="0081631D">
        <w:rPr>
          <w:rFonts w:hint="eastAsia"/>
          <w:szCs w:val="24"/>
        </w:rPr>
        <w:t>？</w:t>
      </w:r>
      <w:r>
        <w:rPr>
          <w:rFonts w:hint="eastAsia"/>
          <w:szCs w:val="24"/>
        </w:rPr>
        <w:t>不但安全還有</w:t>
      </w:r>
      <w:r w:rsidR="0081631D">
        <w:rPr>
          <w:rFonts w:hint="eastAsia"/>
          <w:szCs w:val="24"/>
        </w:rPr>
        <w:t>匯款記錄，可避免糾紛。</w:t>
      </w:r>
    </w:p>
    <w:p w14:paraId="507C113E" w14:textId="77777777" w:rsidR="00EA4FE3" w:rsidRPr="009C1B73" w:rsidRDefault="00EA4FE3" w:rsidP="00870D93">
      <w:pPr>
        <w:rPr>
          <w:szCs w:val="24"/>
        </w:rPr>
      </w:pPr>
    </w:p>
    <w:p w14:paraId="6DDFB07C" w14:textId="377A22CE" w:rsidR="00D86FAB" w:rsidRDefault="00034993" w:rsidP="00302F40">
      <w:pPr>
        <w:rPr>
          <w:b/>
          <w:szCs w:val="24"/>
        </w:rPr>
      </w:pPr>
      <w:r>
        <w:rPr>
          <w:rFonts w:hint="eastAsia"/>
          <w:b/>
          <w:szCs w:val="24"/>
        </w:rPr>
        <w:t>管理</w:t>
      </w:r>
      <w:r w:rsidR="00D86FAB" w:rsidRPr="006E499E">
        <w:rPr>
          <w:rFonts w:hint="eastAsia"/>
          <w:b/>
          <w:szCs w:val="24"/>
        </w:rPr>
        <w:t>觀點</w:t>
      </w:r>
    </w:p>
    <w:p w14:paraId="0BC3650E" w14:textId="30A1E9AB" w:rsidR="00321786" w:rsidRDefault="00321786" w:rsidP="00796CF6"/>
    <w:p w14:paraId="45CA355A" w14:textId="4AFD9E07" w:rsidR="00881C60" w:rsidRDefault="0081631D" w:rsidP="0081631D">
      <w:r>
        <w:rPr>
          <w:rFonts w:hint="eastAsia"/>
        </w:rPr>
        <w:t xml:space="preserve"> </w:t>
      </w:r>
      <w:r>
        <w:t xml:space="preserve">   </w:t>
      </w:r>
      <w:r>
        <w:rPr>
          <w:rFonts w:hint="eastAsia"/>
        </w:rPr>
        <w:t>的確，現金上面</w:t>
      </w:r>
      <w:r w:rsidR="005C1649">
        <w:rPr>
          <w:rFonts w:hint="eastAsia"/>
        </w:rPr>
        <w:t>並</w:t>
      </w:r>
      <w:r>
        <w:rPr>
          <w:rFonts w:hint="eastAsia"/>
        </w:rPr>
        <w:t>沒有記號</w:t>
      </w:r>
      <w:r w:rsidR="001C3576">
        <w:rPr>
          <w:rFonts w:hint="eastAsia"/>
        </w:rPr>
        <w:t>(</w:t>
      </w:r>
      <w:r w:rsidR="009D01DC">
        <w:rPr>
          <w:rFonts w:hint="eastAsia"/>
        </w:rPr>
        <w:t>記下鈔票編號並不現實</w:t>
      </w:r>
      <w:r w:rsidR="009D01DC">
        <w:rPr>
          <w:rFonts w:hint="eastAsia"/>
        </w:rPr>
        <w:t>)</w:t>
      </w:r>
      <w:r>
        <w:rPr>
          <w:rFonts w:hint="eastAsia"/>
        </w:rPr>
        <w:t>也無法追蹤，出問題時</w:t>
      </w:r>
      <w:r w:rsidR="00862437">
        <w:rPr>
          <w:rFonts w:hint="eastAsia"/>
        </w:rPr>
        <w:t>金流動線調查就會產生斷線</w:t>
      </w:r>
      <w:r w:rsidR="005C1649">
        <w:rPr>
          <w:rFonts w:hint="eastAsia"/>
        </w:rPr>
        <w:t>。</w:t>
      </w:r>
      <w:r w:rsidR="00430591">
        <w:rPr>
          <w:rFonts w:hint="eastAsia"/>
        </w:rPr>
        <w:t>可是從另一個角度來看，</w:t>
      </w:r>
      <w:r w:rsidR="0082799E">
        <w:rPr>
          <w:rFonts w:hint="eastAsia"/>
        </w:rPr>
        <w:t>對某些特定目的來說，</w:t>
      </w:r>
      <w:r w:rsidR="00430591">
        <w:rPr>
          <w:rFonts w:hint="eastAsia"/>
        </w:rPr>
        <w:t>這也正是現金付款的優點</w:t>
      </w:r>
      <w:r w:rsidR="00862437">
        <w:rPr>
          <w:rFonts w:hint="eastAsia"/>
        </w:rPr>
        <w:t>。</w:t>
      </w:r>
      <w:r w:rsidR="0082799E">
        <w:rPr>
          <w:rFonts w:hint="eastAsia"/>
        </w:rPr>
        <w:t>如果是</w:t>
      </w:r>
      <w:r w:rsidR="00862437">
        <w:rPr>
          <w:rFonts w:hint="eastAsia"/>
        </w:rPr>
        <w:t>正常交易，不管是投資、付</w:t>
      </w:r>
      <w:r w:rsidR="004F1125">
        <w:rPr>
          <w:rFonts w:hint="eastAsia"/>
        </w:rPr>
        <w:t>裝潢費</w:t>
      </w:r>
      <w:r w:rsidR="00430591">
        <w:rPr>
          <w:rFonts w:hint="eastAsia"/>
        </w:rPr>
        <w:t>……等</w:t>
      </w:r>
      <w:r w:rsidR="00982239">
        <w:rPr>
          <w:rFonts w:hint="eastAsia"/>
        </w:rPr>
        <w:t>正常交易而言</w:t>
      </w:r>
      <w:r w:rsidR="00430591">
        <w:rPr>
          <w:rFonts w:hint="eastAsia"/>
        </w:rPr>
        <w:t>，</w:t>
      </w:r>
      <w:r w:rsidR="004F1125">
        <w:rPr>
          <w:rFonts w:hint="eastAsia"/>
        </w:rPr>
        <w:t>當然使用</w:t>
      </w:r>
      <w:r w:rsidR="000C28A4">
        <w:rPr>
          <w:rFonts w:hint="eastAsia"/>
        </w:rPr>
        <w:t>金融機構</w:t>
      </w:r>
      <w:r w:rsidR="004F1125">
        <w:rPr>
          <w:rFonts w:hint="eastAsia"/>
        </w:rPr>
        <w:t>轉</w:t>
      </w:r>
      <w:r w:rsidR="00430591">
        <w:rPr>
          <w:rFonts w:hint="eastAsia"/>
        </w:rPr>
        <w:t>帳付款又安全又有記錄可查，應該是正選，</w:t>
      </w:r>
      <w:r w:rsidR="00982239">
        <w:rPr>
          <w:rFonts w:hint="eastAsia"/>
        </w:rPr>
        <w:t>可是</w:t>
      </w:r>
      <w:r w:rsidR="00997ED5">
        <w:rPr>
          <w:rFonts w:hint="eastAsia"/>
        </w:rPr>
        <w:t>為什麼還</w:t>
      </w:r>
      <w:r w:rsidR="00982239">
        <w:rPr>
          <w:rFonts w:hint="eastAsia"/>
        </w:rPr>
        <w:t>有人</w:t>
      </w:r>
      <w:r w:rsidR="00997ED5">
        <w:rPr>
          <w:rFonts w:hint="eastAsia"/>
        </w:rPr>
        <w:t>要使用大額的現金流，</w:t>
      </w:r>
      <w:r w:rsidR="000C28A4">
        <w:rPr>
          <w:rFonts w:hint="eastAsia"/>
        </w:rPr>
        <w:t>或許</w:t>
      </w:r>
      <w:r w:rsidR="005C1649">
        <w:rPr>
          <w:rFonts w:hint="eastAsia"/>
        </w:rPr>
        <w:t>是</w:t>
      </w:r>
      <w:r w:rsidR="0082799E">
        <w:rPr>
          <w:rFonts w:hint="eastAsia"/>
        </w:rPr>
        <w:t>沒說實話或者</w:t>
      </w:r>
      <w:r w:rsidR="000C28A4">
        <w:rPr>
          <w:rFonts w:hint="eastAsia"/>
        </w:rPr>
        <w:t>還有一般人不知道的原因吧！</w:t>
      </w:r>
    </w:p>
    <w:p w14:paraId="3B8A0DD3" w14:textId="792E6C36" w:rsidR="0091488C" w:rsidRDefault="0091488C" w:rsidP="0081631D"/>
    <w:p w14:paraId="04FA3A0C" w14:textId="2FFBF5E8" w:rsidR="00284937" w:rsidRDefault="000C28A4" w:rsidP="00E37B2B">
      <w:r>
        <w:rPr>
          <w:rFonts w:hint="eastAsia"/>
        </w:rPr>
        <w:t xml:space="preserve"> </w:t>
      </w:r>
      <w:r>
        <w:t xml:space="preserve">   </w:t>
      </w:r>
      <w:r>
        <w:rPr>
          <w:rFonts w:hint="eastAsia"/>
        </w:rPr>
        <w:t>為了防治洗錢，金融</w:t>
      </w:r>
      <w:r w:rsidR="00997ED5">
        <w:rPr>
          <w:rFonts w:hint="eastAsia"/>
        </w:rPr>
        <w:t>機構對於大筆現金的提取已有</w:t>
      </w:r>
      <w:r w:rsidR="00772A85">
        <w:rPr>
          <w:rFonts w:hint="eastAsia"/>
        </w:rPr>
        <w:t>5</w:t>
      </w:r>
      <w:r w:rsidR="00772A85">
        <w:t>0</w:t>
      </w:r>
      <w:r w:rsidR="00772A85">
        <w:rPr>
          <w:rFonts w:hint="eastAsia"/>
        </w:rPr>
        <w:t>萬元的限</w:t>
      </w:r>
      <w:r w:rsidR="00997ED5">
        <w:rPr>
          <w:rFonts w:hint="eastAsia"/>
        </w:rPr>
        <w:t>額</w:t>
      </w:r>
      <w:r w:rsidR="00772A85">
        <w:rPr>
          <w:rFonts w:hint="eastAsia"/>
        </w:rPr>
        <w:t>規定，以上案件的</w:t>
      </w:r>
      <w:r w:rsidR="00034993">
        <w:rPr>
          <w:rFonts w:hint="eastAsia"/>
        </w:rPr>
        <w:t>現金</w:t>
      </w:r>
      <w:r w:rsidR="00772A85">
        <w:rPr>
          <w:rFonts w:hint="eastAsia"/>
        </w:rPr>
        <w:t>額度均已超過，可見</w:t>
      </w:r>
      <w:r w:rsidR="00034993">
        <w:rPr>
          <w:rFonts w:hint="eastAsia"/>
        </w:rPr>
        <w:t>要動用這些大額現金是需要一定準備</w:t>
      </w:r>
      <w:r w:rsidR="005C1649">
        <w:rPr>
          <w:rFonts w:hint="eastAsia"/>
        </w:rPr>
        <w:t>和</w:t>
      </w:r>
      <w:r w:rsidR="00982239">
        <w:rPr>
          <w:rFonts w:hint="eastAsia"/>
        </w:rPr>
        <w:t>積</w:t>
      </w:r>
      <w:r w:rsidR="005C1649">
        <w:rPr>
          <w:rFonts w:hint="eastAsia"/>
        </w:rPr>
        <w:t>累</w:t>
      </w:r>
      <w:r w:rsidR="00034993">
        <w:rPr>
          <w:rFonts w:hint="eastAsia"/>
        </w:rPr>
        <w:t>的</w:t>
      </w:r>
      <w:r w:rsidR="00AC62AE">
        <w:rPr>
          <w:rFonts w:hint="eastAsia"/>
        </w:rPr>
        <w:t>。所有的現金應該都是由金融機構流出的，因此根據大數據分析當然</w:t>
      </w:r>
      <w:r w:rsidR="007C1AC4">
        <w:rPr>
          <w:rFonts w:hint="eastAsia"/>
        </w:rPr>
        <w:t>都</w:t>
      </w:r>
      <w:r w:rsidR="00AC62AE">
        <w:rPr>
          <w:rFonts w:hint="eastAsia"/>
        </w:rPr>
        <w:t>可以</w:t>
      </w:r>
      <w:r w:rsidR="007C1AC4">
        <w:rPr>
          <w:rFonts w:hint="eastAsia"/>
        </w:rPr>
        <w:t>找到</w:t>
      </w:r>
      <w:r w:rsidR="00AC62AE">
        <w:rPr>
          <w:rFonts w:hint="eastAsia"/>
        </w:rPr>
        <w:t>提領</w:t>
      </w:r>
      <w:r w:rsidR="0023595F">
        <w:rPr>
          <w:rFonts w:hint="eastAsia"/>
        </w:rPr>
        <w:t>或存入</w:t>
      </w:r>
      <w:r w:rsidR="00AC62AE">
        <w:rPr>
          <w:rFonts w:hint="eastAsia"/>
        </w:rPr>
        <w:t>大額現金的記錄</w:t>
      </w:r>
      <w:r w:rsidR="0023595F">
        <w:rPr>
          <w:rFonts w:hint="eastAsia"/>
        </w:rPr>
        <w:t>。</w:t>
      </w:r>
      <w:r w:rsidR="007C1AC4">
        <w:rPr>
          <w:rFonts w:hint="eastAsia"/>
        </w:rPr>
        <w:t>尤其是多次提領接近又不超過</w:t>
      </w:r>
      <w:r w:rsidR="007C1AC4">
        <w:rPr>
          <w:rFonts w:hint="eastAsia"/>
        </w:rPr>
        <w:t>5</w:t>
      </w:r>
      <w:r w:rsidR="007C1AC4">
        <w:t>0</w:t>
      </w:r>
      <w:r w:rsidR="007C1AC4">
        <w:rPr>
          <w:rFonts w:hint="eastAsia"/>
        </w:rPr>
        <w:t>萬現金限額的</w:t>
      </w:r>
      <w:r w:rsidR="00C50BD1">
        <w:rPr>
          <w:rFonts w:hint="eastAsia"/>
        </w:rPr>
        <w:t>，現金流從哪裡開始斷不會查不到。</w:t>
      </w:r>
      <w:r w:rsidR="0023595F">
        <w:rPr>
          <w:rFonts w:hint="eastAsia"/>
        </w:rPr>
        <w:t>從大額現金的提領累積金額之和與之後大額現金累積存入金額的差異</w:t>
      </w:r>
      <w:r w:rsidR="00A779C3">
        <w:rPr>
          <w:rFonts w:hint="eastAsia"/>
        </w:rPr>
        <w:t>，</w:t>
      </w:r>
      <w:r w:rsidR="004F2026">
        <w:rPr>
          <w:rFonts w:hint="eastAsia"/>
        </w:rPr>
        <w:t>就</w:t>
      </w:r>
      <w:r w:rsidR="001D1E2C">
        <w:rPr>
          <w:rFonts w:hint="eastAsia"/>
        </w:rPr>
        <w:t>會接近</w:t>
      </w:r>
      <w:r w:rsidR="004F2026">
        <w:rPr>
          <w:rFonts w:hint="eastAsia"/>
        </w:rPr>
        <w:t>留存</w:t>
      </w:r>
      <w:r w:rsidR="001D1E2C">
        <w:rPr>
          <w:rFonts w:hint="eastAsia"/>
        </w:rPr>
        <w:t>下來</w:t>
      </w:r>
      <w:r w:rsidR="004F2026">
        <w:rPr>
          <w:rFonts w:hint="eastAsia"/>
        </w:rPr>
        <w:t>作為</w:t>
      </w:r>
      <w:r w:rsidR="001D1E2C">
        <w:rPr>
          <w:rFonts w:hint="eastAsia"/>
        </w:rPr>
        <w:t>特殊交易的總額，</w:t>
      </w:r>
      <w:r w:rsidR="005F7C94">
        <w:rPr>
          <w:rFonts w:hint="eastAsia"/>
        </w:rPr>
        <w:t>如果認真去查，那麼很多</w:t>
      </w:r>
      <w:r w:rsidR="008B6396">
        <w:rPr>
          <w:rFonts w:hint="eastAsia"/>
        </w:rPr>
        <w:t>大額的現金</w:t>
      </w:r>
      <w:r w:rsidR="005F7C94">
        <w:rPr>
          <w:rFonts w:hint="eastAsia"/>
        </w:rPr>
        <w:t>交易</w:t>
      </w:r>
      <w:r w:rsidR="00D72866">
        <w:rPr>
          <w:rFonts w:hint="eastAsia"/>
        </w:rPr>
        <w:t>自然會</w:t>
      </w:r>
      <w:r w:rsidR="004D7FD1">
        <w:rPr>
          <w:rFonts w:hint="eastAsia"/>
        </w:rPr>
        <w:t>浮現</w:t>
      </w:r>
      <w:r w:rsidR="001D1E2C">
        <w:rPr>
          <w:rFonts w:hint="eastAsia"/>
        </w:rPr>
        <w:t>而</w:t>
      </w:r>
      <w:r w:rsidR="005F7C94">
        <w:rPr>
          <w:rFonts w:hint="eastAsia"/>
        </w:rPr>
        <w:t>無</w:t>
      </w:r>
      <w:r w:rsidR="00B53C12">
        <w:rPr>
          <w:rFonts w:hint="eastAsia"/>
        </w:rPr>
        <w:t>所遁形</w:t>
      </w:r>
      <w:r w:rsidR="005F7C94">
        <w:rPr>
          <w:rFonts w:hint="eastAsia"/>
        </w:rPr>
        <w:t>！</w:t>
      </w:r>
    </w:p>
    <w:p w14:paraId="74600469" w14:textId="434EBFD2" w:rsidR="006338E7" w:rsidRDefault="006338E7" w:rsidP="00E37B2B"/>
    <w:p w14:paraId="67598751" w14:textId="55901416" w:rsidR="00CB21CF" w:rsidRDefault="00B53C12" w:rsidP="00E37B2B">
      <w:r>
        <w:rPr>
          <w:rFonts w:hint="eastAsia"/>
        </w:rPr>
        <w:t xml:space="preserve"> </w:t>
      </w:r>
      <w:r>
        <w:t xml:space="preserve">   </w:t>
      </w:r>
      <w:r>
        <w:rPr>
          <w:rFonts w:hint="eastAsia"/>
        </w:rPr>
        <w:t>有些國家</w:t>
      </w:r>
      <w:r w:rsidR="009C269F">
        <w:rPr>
          <w:rFonts w:hint="eastAsia"/>
        </w:rPr>
        <w:t>(</w:t>
      </w:r>
      <w:r w:rsidR="009C269F">
        <w:rPr>
          <w:rFonts w:hint="eastAsia"/>
        </w:rPr>
        <w:t>如印度、朝</w:t>
      </w:r>
      <w:r w:rsidR="00971CE7">
        <w:rPr>
          <w:rFonts w:hint="eastAsia"/>
        </w:rPr>
        <w:t>鮮</w:t>
      </w:r>
      <w:r w:rsidR="009C269F">
        <w:rPr>
          <w:rFonts w:hint="eastAsia"/>
        </w:rPr>
        <w:t>)</w:t>
      </w:r>
      <w:r w:rsidR="00E27ADD">
        <w:rPr>
          <w:rFonts w:hint="eastAsia"/>
        </w:rPr>
        <w:t>曾經無預警的</w:t>
      </w:r>
      <w:r w:rsidR="005363A4">
        <w:rPr>
          <w:rFonts w:hint="eastAsia"/>
        </w:rPr>
        <w:t>突然重新發行新幣，並限定時間額度讓民眾以舊幣換新幣</w:t>
      </w:r>
      <w:r w:rsidR="009C269F">
        <w:rPr>
          <w:rFonts w:hint="eastAsia"/>
        </w:rPr>
        <w:t>，當然這會勞師動眾，搞得民怨四起，原來</w:t>
      </w:r>
      <w:r w:rsidR="00E27ADD">
        <w:rPr>
          <w:rFonts w:hint="eastAsia"/>
        </w:rPr>
        <w:t>真正的</w:t>
      </w:r>
      <w:r w:rsidR="002866C4">
        <w:rPr>
          <w:rFonts w:hint="eastAsia"/>
        </w:rPr>
        <w:t>目的</w:t>
      </w:r>
      <w:r w:rsidR="009C269F">
        <w:rPr>
          <w:rFonts w:hint="eastAsia"/>
        </w:rPr>
        <w:t>是用這個方法</w:t>
      </w:r>
      <w:r w:rsidR="003C7011">
        <w:rPr>
          <w:rFonts w:hint="eastAsia"/>
        </w:rPr>
        <w:t>讓</w:t>
      </w:r>
      <w:r w:rsidR="00E27ADD">
        <w:rPr>
          <w:rFonts w:hint="eastAsia"/>
        </w:rPr>
        <w:t>過去使用</w:t>
      </w:r>
      <w:r w:rsidR="003C7011">
        <w:rPr>
          <w:rFonts w:hint="eastAsia"/>
        </w:rPr>
        <w:t>大量現金從事見不得人</w:t>
      </w:r>
      <w:r w:rsidR="004D7FD1">
        <w:rPr>
          <w:rFonts w:hint="eastAsia"/>
        </w:rPr>
        <w:t>的</w:t>
      </w:r>
      <w:r w:rsidR="003C7011">
        <w:rPr>
          <w:rFonts w:hint="eastAsia"/>
        </w:rPr>
        <w:t>交易</w:t>
      </w:r>
      <w:r w:rsidR="002866C4">
        <w:rPr>
          <w:rFonts w:hint="eastAsia"/>
        </w:rPr>
        <w:t>破功！</w:t>
      </w:r>
      <w:r w:rsidR="001D7F03">
        <w:rPr>
          <w:rFonts w:hint="eastAsia"/>
        </w:rPr>
        <w:t>既然金融機構的轉帳</w:t>
      </w:r>
      <w:r w:rsidR="005968DF">
        <w:rPr>
          <w:rFonts w:hint="eastAsia"/>
        </w:rPr>
        <w:t>可以免除携帶大量紙幣的麻煩和風險，又可留下交易的痕跡，</w:t>
      </w:r>
      <w:r w:rsidR="00A867BD">
        <w:rPr>
          <w:rFonts w:hint="eastAsia"/>
        </w:rPr>
        <w:t>為什麼還是有人存放或携帶大量現金？</w:t>
      </w:r>
      <w:r w:rsidR="00E27ADD">
        <w:rPr>
          <w:rFonts w:hint="eastAsia"/>
        </w:rPr>
        <w:t>原因</w:t>
      </w:r>
      <w:r w:rsidR="00065D4C">
        <w:rPr>
          <w:rFonts w:hint="eastAsia"/>
        </w:rPr>
        <w:t>大家心知肚明</w:t>
      </w:r>
      <w:r w:rsidR="00E27ADD">
        <w:rPr>
          <w:rFonts w:hint="eastAsia"/>
        </w:rPr>
        <w:t>。</w:t>
      </w:r>
      <w:r w:rsidR="00065D4C">
        <w:rPr>
          <w:rFonts w:hint="eastAsia"/>
        </w:rPr>
        <w:t>難怪有人在高鐵列車上</w:t>
      </w:r>
      <w:r w:rsidR="008807A2">
        <w:rPr>
          <w:rFonts w:hint="eastAsia"/>
        </w:rPr>
        <w:t>會</w:t>
      </w:r>
      <w:r w:rsidR="00065D4C">
        <w:rPr>
          <w:rFonts w:hint="eastAsia"/>
        </w:rPr>
        <w:t>忘記裝有</w:t>
      </w:r>
      <w:r w:rsidR="00065D4C">
        <w:rPr>
          <w:rFonts w:hint="eastAsia"/>
        </w:rPr>
        <w:t>3</w:t>
      </w:r>
      <w:r w:rsidR="00065D4C">
        <w:t>00</w:t>
      </w:r>
      <w:r w:rsidR="00065D4C">
        <w:rPr>
          <w:rFonts w:hint="eastAsia"/>
        </w:rPr>
        <w:t>萬現金的行李箱、有人家中失竊</w:t>
      </w:r>
      <w:r w:rsidR="00D72866">
        <w:rPr>
          <w:rFonts w:hint="eastAsia"/>
        </w:rPr>
        <w:t>大</w:t>
      </w:r>
      <w:r w:rsidR="004426F5">
        <w:rPr>
          <w:rFonts w:hint="eastAsia"/>
        </w:rPr>
        <w:t>筆</w:t>
      </w:r>
      <w:r w:rsidR="00D72866">
        <w:rPr>
          <w:rFonts w:hint="eastAsia"/>
        </w:rPr>
        <w:t>現金</w:t>
      </w:r>
      <w:r w:rsidR="004426F5">
        <w:rPr>
          <w:rFonts w:hint="eastAsia"/>
        </w:rPr>
        <w:t>卻</w:t>
      </w:r>
      <w:r w:rsidR="00D72866">
        <w:rPr>
          <w:rFonts w:hint="eastAsia"/>
        </w:rPr>
        <w:t>不敢聲張</w:t>
      </w:r>
      <w:r w:rsidR="008807A2">
        <w:rPr>
          <w:rFonts w:hint="eastAsia"/>
        </w:rPr>
        <w:t>……</w:t>
      </w:r>
      <w:r w:rsidR="00D72866">
        <w:rPr>
          <w:rFonts w:hint="eastAsia"/>
        </w:rPr>
        <w:t>。</w:t>
      </w:r>
    </w:p>
    <w:p w14:paraId="21C59253" w14:textId="77777777" w:rsidR="00CB21CF" w:rsidRDefault="00CB21CF" w:rsidP="00E37B2B"/>
    <w:p w14:paraId="3F21A864" w14:textId="3A92E0A7" w:rsidR="00B53C12" w:rsidRPr="00B53C12" w:rsidRDefault="008807A2" w:rsidP="00CB21CF">
      <w:pPr>
        <w:ind w:firstLineChars="200" w:firstLine="480"/>
      </w:pPr>
      <w:r>
        <w:rPr>
          <w:rFonts w:hint="eastAsia"/>
        </w:rPr>
        <w:t>看來未來</w:t>
      </w:r>
      <w:r w:rsidR="002866C4">
        <w:rPr>
          <w:rFonts w:hint="eastAsia"/>
        </w:rPr>
        <w:t>電子貨幣</w:t>
      </w:r>
      <w:r w:rsidR="001D7F03">
        <w:rPr>
          <w:rFonts w:hint="eastAsia"/>
        </w:rPr>
        <w:t>的發行以及電子支付的普及，必將陸續</w:t>
      </w:r>
      <w:r w:rsidR="00481D94">
        <w:rPr>
          <w:rFonts w:hint="eastAsia"/>
        </w:rPr>
        <w:t>取</w:t>
      </w:r>
      <w:r w:rsidR="001D7F03">
        <w:rPr>
          <w:rFonts w:hint="eastAsia"/>
        </w:rPr>
        <w:t>代</w:t>
      </w:r>
      <w:r>
        <w:rPr>
          <w:rFonts w:hint="eastAsia"/>
        </w:rPr>
        <w:t>一般交易的</w:t>
      </w:r>
      <w:r w:rsidR="001D7F03">
        <w:rPr>
          <w:rFonts w:hint="eastAsia"/>
        </w:rPr>
        <w:t>現金功能，</w:t>
      </w:r>
      <w:r w:rsidR="00481D94">
        <w:rPr>
          <w:rFonts w:hint="eastAsia"/>
        </w:rPr>
        <w:t>可是「現金」是永遠</w:t>
      </w:r>
      <w:r w:rsidR="00605185">
        <w:rPr>
          <w:rFonts w:hint="eastAsia"/>
        </w:rPr>
        <w:t>無法</w:t>
      </w:r>
      <w:r w:rsidR="00481D94">
        <w:rPr>
          <w:rFonts w:hint="eastAsia"/>
        </w:rPr>
        <w:t>取消的，</w:t>
      </w:r>
      <w:r w:rsidR="00CB21CF">
        <w:rPr>
          <w:rFonts w:hint="eastAsia"/>
        </w:rPr>
        <w:t>同學們，</w:t>
      </w:r>
      <w:r w:rsidR="00481D94">
        <w:rPr>
          <w:rFonts w:hint="eastAsia"/>
        </w:rPr>
        <w:t>你</w:t>
      </w:r>
      <w:r w:rsidR="004426F5">
        <w:rPr>
          <w:rFonts w:hint="eastAsia"/>
        </w:rPr>
        <w:t>同意嗎</w:t>
      </w:r>
      <w:r w:rsidR="00481D94">
        <w:rPr>
          <w:rFonts w:hint="eastAsia"/>
        </w:rPr>
        <w:t>？</w:t>
      </w:r>
    </w:p>
    <w:sectPr w:rsidR="00B53C12" w:rsidRPr="00B53C12">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EFC06A" w14:textId="77777777" w:rsidR="009737DA" w:rsidRDefault="009737DA" w:rsidP="00551421">
      <w:r>
        <w:separator/>
      </w:r>
    </w:p>
  </w:endnote>
  <w:endnote w:type="continuationSeparator" w:id="0">
    <w:p w14:paraId="2CAF45A6" w14:textId="77777777" w:rsidR="009737DA" w:rsidRDefault="009737DA" w:rsidP="00551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inherit">
    <w:altName w:val="Cambria"/>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4CA507" w14:textId="77777777" w:rsidR="009737DA" w:rsidRDefault="009737DA" w:rsidP="00551421">
      <w:r>
        <w:separator/>
      </w:r>
    </w:p>
  </w:footnote>
  <w:footnote w:type="continuationSeparator" w:id="0">
    <w:p w14:paraId="62D39114" w14:textId="77777777" w:rsidR="009737DA" w:rsidRDefault="009737DA" w:rsidP="00551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D076A"/>
    <w:multiLevelType w:val="hybridMultilevel"/>
    <w:tmpl w:val="0696F10C"/>
    <w:lvl w:ilvl="0" w:tplc="40DC9824">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12D355F6"/>
    <w:multiLevelType w:val="hybridMultilevel"/>
    <w:tmpl w:val="1EE823DC"/>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A062096"/>
    <w:multiLevelType w:val="hybridMultilevel"/>
    <w:tmpl w:val="C33693A8"/>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1F3743D8"/>
    <w:multiLevelType w:val="hybridMultilevel"/>
    <w:tmpl w:val="CFC08212"/>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abstractNum w:abstractNumId="4" w15:restartNumberingAfterBreak="0">
    <w:nsid w:val="2E4C5863"/>
    <w:multiLevelType w:val="hybridMultilevel"/>
    <w:tmpl w:val="74F0A6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B643D34"/>
    <w:multiLevelType w:val="hybridMultilevel"/>
    <w:tmpl w:val="6F2A261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43CE078F"/>
    <w:multiLevelType w:val="hybridMultilevel"/>
    <w:tmpl w:val="8DBE2F84"/>
    <w:lvl w:ilvl="0" w:tplc="35288B26">
      <w:start w:val="1"/>
      <w:numFmt w:val="decimal"/>
      <w:lvlText w:val="%1、"/>
      <w:lvlJc w:val="left"/>
      <w:pPr>
        <w:ind w:left="2160" w:hanging="720"/>
      </w:pPr>
      <w:rPr>
        <w:rFonts w:ascii="Helvetica" w:eastAsia="新細明體" w:hAnsi="Helvetica" w:cs="新細明體"/>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7" w15:restartNumberingAfterBreak="0">
    <w:nsid w:val="467F49F7"/>
    <w:multiLevelType w:val="hybridMultilevel"/>
    <w:tmpl w:val="0F6ACCB8"/>
    <w:lvl w:ilvl="0" w:tplc="F25A189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6986A45"/>
    <w:multiLevelType w:val="hybridMultilevel"/>
    <w:tmpl w:val="4C1AD560"/>
    <w:lvl w:ilvl="0" w:tplc="1FA68C5C">
      <w:start w:val="1"/>
      <w:numFmt w:val="decimal"/>
      <w:lvlText w:val="%1、"/>
      <w:lvlJc w:val="left"/>
      <w:pPr>
        <w:ind w:left="2160" w:hanging="720"/>
      </w:pPr>
      <w:rPr>
        <w:rFonts w:ascii="inherit" w:hAnsi="inherit"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 w15:restartNumberingAfterBreak="0">
    <w:nsid w:val="4D810566"/>
    <w:multiLevelType w:val="hybridMultilevel"/>
    <w:tmpl w:val="A9D2714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4DE05C17"/>
    <w:multiLevelType w:val="hybridMultilevel"/>
    <w:tmpl w:val="A6E4132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1" w15:restartNumberingAfterBreak="0">
    <w:nsid w:val="4FD200C9"/>
    <w:multiLevelType w:val="multilevel"/>
    <w:tmpl w:val="A282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6539D4"/>
    <w:multiLevelType w:val="hybridMultilevel"/>
    <w:tmpl w:val="4C0E0998"/>
    <w:lvl w:ilvl="0" w:tplc="04090001">
      <w:start w:val="1"/>
      <w:numFmt w:val="bullet"/>
      <w:lvlText w:val=""/>
      <w:lvlJc w:val="left"/>
      <w:pPr>
        <w:ind w:left="956" w:hanging="480"/>
      </w:pPr>
      <w:rPr>
        <w:rFonts w:ascii="Wingdings" w:hAnsi="Wingdings" w:hint="default"/>
      </w:rPr>
    </w:lvl>
    <w:lvl w:ilvl="1" w:tplc="04090003" w:tentative="1">
      <w:start w:val="1"/>
      <w:numFmt w:val="bullet"/>
      <w:lvlText w:val=""/>
      <w:lvlJc w:val="left"/>
      <w:pPr>
        <w:ind w:left="1436" w:hanging="480"/>
      </w:pPr>
      <w:rPr>
        <w:rFonts w:ascii="Wingdings" w:hAnsi="Wingdings" w:hint="default"/>
      </w:rPr>
    </w:lvl>
    <w:lvl w:ilvl="2" w:tplc="04090005" w:tentative="1">
      <w:start w:val="1"/>
      <w:numFmt w:val="bullet"/>
      <w:lvlText w:val=""/>
      <w:lvlJc w:val="left"/>
      <w:pPr>
        <w:ind w:left="1916" w:hanging="480"/>
      </w:pPr>
      <w:rPr>
        <w:rFonts w:ascii="Wingdings" w:hAnsi="Wingdings" w:hint="default"/>
      </w:rPr>
    </w:lvl>
    <w:lvl w:ilvl="3" w:tplc="04090001" w:tentative="1">
      <w:start w:val="1"/>
      <w:numFmt w:val="bullet"/>
      <w:lvlText w:val=""/>
      <w:lvlJc w:val="left"/>
      <w:pPr>
        <w:ind w:left="2396" w:hanging="480"/>
      </w:pPr>
      <w:rPr>
        <w:rFonts w:ascii="Wingdings" w:hAnsi="Wingdings" w:hint="default"/>
      </w:rPr>
    </w:lvl>
    <w:lvl w:ilvl="4" w:tplc="04090003" w:tentative="1">
      <w:start w:val="1"/>
      <w:numFmt w:val="bullet"/>
      <w:lvlText w:val=""/>
      <w:lvlJc w:val="left"/>
      <w:pPr>
        <w:ind w:left="2876" w:hanging="480"/>
      </w:pPr>
      <w:rPr>
        <w:rFonts w:ascii="Wingdings" w:hAnsi="Wingdings" w:hint="default"/>
      </w:rPr>
    </w:lvl>
    <w:lvl w:ilvl="5" w:tplc="04090005" w:tentative="1">
      <w:start w:val="1"/>
      <w:numFmt w:val="bullet"/>
      <w:lvlText w:val=""/>
      <w:lvlJc w:val="left"/>
      <w:pPr>
        <w:ind w:left="3356" w:hanging="480"/>
      </w:pPr>
      <w:rPr>
        <w:rFonts w:ascii="Wingdings" w:hAnsi="Wingdings" w:hint="default"/>
      </w:rPr>
    </w:lvl>
    <w:lvl w:ilvl="6" w:tplc="04090001" w:tentative="1">
      <w:start w:val="1"/>
      <w:numFmt w:val="bullet"/>
      <w:lvlText w:val=""/>
      <w:lvlJc w:val="left"/>
      <w:pPr>
        <w:ind w:left="3836" w:hanging="480"/>
      </w:pPr>
      <w:rPr>
        <w:rFonts w:ascii="Wingdings" w:hAnsi="Wingdings" w:hint="default"/>
      </w:rPr>
    </w:lvl>
    <w:lvl w:ilvl="7" w:tplc="04090003" w:tentative="1">
      <w:start w:val="1"/>
      <w:numFmt w:val="bullet"/>
      <w:lvlText w:val=""/>
      <w:lvlJc w:val="left"/>
      <w:pPr>
        <w:ind w:left="4316" w:hanging="480"/>
      </w:pPr>
      <w:rPr>
        <w:rFonts w:ascii="Wingdings" w:hAnsi="Wingdings" w:hint="default"/>
      </w:rPr>
    </w:lvl>
    <w:lvl w:ilvl="8" w:tplc="04090005" w:tentative="1">
      <w:start w:val="1"/>
      <w:numFmt w:val="bullet"/>
      <w:lvlText w:val=""/>
      <w:lvlJc w:val="left"/>
      <w:pPr>
        <w:ind w:left="4796" w:hanging="480"/>
      </w:pPr>
      <w:rPr>
        <w:rFonts w:ascii="Wingdings" w:hAnsi="Wingdings" w:hint="default"/>
      </w:rPr>
    </w:lvl>
  </w:abstractNum>
  <w:abstractNum w:abstractNumId="13" w15:restartNumberingAfterBreak="0">
    <w:nsid w:val="52D45D6F"/>
    <w:multiLevelType w:val="hybridMultilevel"/>
    <w:tmpl w:val="B628BA2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 w15:restartNumberingAfterBreak="0">
    <w:nsid w:val="581A1E77"/>
    <w:multiLevelType w:val="hybridMultilevel"/>
    <w:tmpl w:val="E5268F1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7C6B5F2B"/>
    <w:multiLevelType w:val="hybridMultilevel"/>
    <w:tmpl w:val="6284CB7A"/>
    <w:lvl w:ilvl="0" w:tplc="2C2297EA">
      <w:start w:val="1"/>
      <w:numFmt w:val="decimal"/>
      <w:lvlText w:val="%1、"/>
      <w:lvlJc w:val="left"/>
      <w:pPr>
        <w:ind w:left="1324" w:hanging="360"/>
      </w:pPr>
      <w:rPr>
        <w:rFonts w:hint="default"/>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6" w15:restartNumberingAfterBreak="0">
    <w:nsid w:val="7D741390"/>
    <w:multiLevelType w:val="hybridMultilevel"/>
    <w:tmpl w:val="855A6C96"/>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15"/>
  </w:num>
  <w:num w:numId="7">
    <w:abstractNumId w:val="9"/>
  </w:num>
  <w:num w:numId="8">
    <w:abstractNumId w:val="14"/>
  </w:num>
  <w:num w:numId="9">
    <w:abstractNumId w:val="7"/>
  </w:num>
  <w:num w:numId="10">
    <w:abstractNumId w:val="4"/>
  </w:num>
  <w:num w:numId="11">
    <w:abstractNumId w:val="0"/>
  </w:num>
  <w:num w:numId="12">
    <w:abstractNumId w:val="10"/>
  </w:num>
  <w:num w:numId="13">
    <w:abstractNumId w:val="13"/>
  </w:num>
  <w:num w:numId="14">
    <w:abstractNumId w:val="11"/>
  </w:num>
  <w:num w:numId="15">
    <w:abstractNumId w:val="5"/>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96"/>
    <w:rsid w:val="00034993"/>
    <w:rsid w:val="00065D4C"/>
    <w:rsid w:val="000A5495"/>
    <w:rsid w:val="000C28A4"/>
    <w:rsid w:val="000D2716"/>
    <w:rsid w:val="000D4B8F"/>
    <w:rsid w:val="000E6EDC"/>
    <w:rsid w:val="000E7E16"/>
    <w:rsid w:val="00116150"/>
    <w:rsid w:val="001264F5"/>
    <w:rsid w:val="001B7291"/>
    <w:rsid w:val="001C3576"/>
    <w:rsid w:val="001D1E2C"/>
    <w:rsid w:val="001D7F03"/>
    <w:rsid w:val="00212296"/>
    <w:rsid w:val="00234CD0"/>
    <w:rsid w:val="0023595F"/>
    <w:rsid w:val="00262755"/>
    <w:rsid w:val="00277D27"/>
    <w:rsid w:val="00284937"/>
    <w:rsid w:val="002866C4"/>
    <w:rsid w:val="00297CF7"/>
    <w:rsid w:val="002B6E31"/>
    <w:rsid w:val="002D6D78"/>
    <w:rsid w:val="002E22C5"/>
    <w:rsid w:val="002E39B7"/>
    <w:rsid w:val="002F7522"/>
    <w:rsid w:val="00302F40"/>
    <w:rsid w:val="00312597"/>
    <w:rsid w:val="00321786"/>
    <w:rsid w:val="00326F2E"/>
    <w:rsid w:val="00335EDF"/>
    <w:rsid w:val="00354C8F"/>
    <w:rsid w:val="00361864"/>
    <w:rsid w:val="003A6515"/>
    <w:rsid w:val="003C7011"/>
    <w:rsid w:val="003C7408"/>
    <w:rsid w:val="003F0DE0"/>
    <w:rsid w:val="003F1C7F"/>
    <w:rsid w:val="00430591"/>
    <w:rsid w:val="00436C8B"/>
    <w:rsid w:val="00440F14"/>
    <w:rsid w:val="004426F5"/>
    <w:rsid w:val="00454A87"/>
    <w:rsid w:val="00456328"/>
    <w:rsid w:val="00457A32"/>
    <w:rsid w:val="004713AA"/>
    <w:rsid w:val="0047385B"/>
    <w:rsid w:val="0048109D"/>
    <w:rsid w:val="00481D94"/>
    <w:rsid w:val="004A5519"/>
    <w:rsid w:val="004C1205"/>
    <w:rsid w:val="004D7FD1"/>
    <w:rsid w:val="004F1125"/>
    <w:rsid w:val="004F2026"/>
    <w:rsid w:val="00510943"/>
    <w:rsid w:val="005308A0"/>
    <w:rsid w:val="00530A8C"/>
    <w:rsid w:val="005363A4"/>
    <w:rsid w:val="00551421"/>
    <w:rsid w:val="0058162B"/>
    <w:rsid w:val="00583313"/>
    <w:rsid w:val="005968DF"/>
    <w:rsid w:val="005C1649"/>
    <w:rsid w:val="005D11C6"/>
    <w:rsid w:val="005F2421"/>
    <w:rsid w:val="005F7C94"/>
    <w:rsid w:val="00605185"/>
    <w:rsid w:val="00617A01"/>
    <w:rsid w:val="00633579"/>
    <w:rsid w:val="006338E7"/>
    <w:rsid w:val="006340B5"/>
    <w:rsid w:val="006375FB"/>
    <w:rsid w:val="00646DE4"/>
    <w:rsid w:val="0066195E"/>
    <w:rsid w:val="006E499E"/>
    <w:rsid w:val="0072431A"/>
    <w:rsid w:val="00724C8B"/>
    <w:rsid w:val="0073612C"/>
    <w:rsid w:val="00772A85"/>
    <w:rsid w:val="00772AA3"/>
    <w:rsid w:val="00781D3C"/>
    <w:rsid w:val="00796CF6"/>
    <w:rsid w:val="007B4FE1"/>
    <w:rsid w:val="007C1704"/>
    <w:rsid w:val="007C1AC4"/>
    <w:rsid w:val="0081631D"/>
    <w:rsid w:val="0082799E"/>
    <w:rsid w:val="00856652"/>
    <w:rsid w:val="00862437"/>
    <w:rsid w:val="00870D93"/>
    <w:rsid w:val="00871618"/>
    <w:rsid w:val="008807A2"/>
    <w:rsid w:val="00881AFD"/>
    <w:rsid w:val="00881C60"/>
    <w:rsid w:val="008A1AAE"/>
    <w:rsid w:val="008B6396"/>
    <w:rsid w:val="008C2054"/>
    <w:rsid w:val="008E25B1"/>
    <w:rsid w:val="0091134C"/>
    <w:rsid w:val="0091488C"/>
    <w:rsid w:val="009177C9"/>
    <w:rsid w:val="00945985"/>
    <w:rsid w:val="00957ED1"/>
    <w:rsid w:val="00971CE7"/>
    <w:rsid w:val="009737DA"/>
    <w:rsid w:val="00982239"/>
    <w:rsid w:val="00997ED5"/>
    <w:rsid w:val="009C1B73"/>
    <w:rsid w:val="009C269F"/>
    <w:rsid w:val="009C5872"/>
    <w:rsid w:val="009D01DC"/>
    <w:rsid w:val="00A31660"/>
    <w:rsid w:val="00A3664E"/>
    <w:rsid w:val="00A42C57"/>
    <w:rsid w:val="00A460BB"/>
    <w:rsid w:val="00A462C1"/>
    <w:rsid w:val="00A779C3"/>
    <w:rsid w:val="00A867BD"/>
    <w:rsid w:val="00AB17EC"/>
    <w:rsid w:val="00AC62AE"/>
    <w:rsid w:val="00AC7030"/>
    <w:rsid w:val="00B100E7"/>
    <w:rsid w:val="00B103FE"/>
    <w:rsid w:val="00B17C5C"/>
    <w:rsid w:val="00B233BB"/>
    <w:rsid w:val="00B34773"/>
    <w:rsid w:val="00B53C12"/>
    <w:rsid w:val="00B9764D"/>
    <w:rsid w:val="00BA2052"/>
    <w:rsid w:val="00BE349F"/>
    <w:rsid w:val="00C5043A"/>
    <w:rsid w:val="00C50BD1"/>
    <w:rsid w:val="00C5433D"/>
    <w:rsid w:val="00C61E75"/>
    <w:rsid w:val="00C650EC"/>
    <w:rsid w:val="00C813DB"/>
    <w:rsid w:val="00C96F62"/>
    <w:rsid w:val="00C97188"/>
    <w:rsid w:val="00CB21CF"/>
    <w:rsid w:val="00CE1906"/>
    <w:rsid w:val="00D32055"/>
    <w:rsid w:val="00D410C0"/>
    <w:rsid w:val="00D72866"/>
    <w:rsid w:val="00D86FAB"/>
    <w:rsid w:val="00DC3274"/>
    <w:rsid w:val="00DC70BB"/>
    <w:rsid w:val="00DD3B81"/>
    <w:rsid w:val="00DF0A8A"/>
    <w:rsid w:val="00E015FC"/>
    <w:rsid w:val="00E27ADD"/>
    <w:rsid w:val="00E37B2B"/>
    <w:rsid w:val="00E4157E"/>
    <w:rsid w:val="00E558A1"/>
    <w:rsid w:val="00E67AA9"/>
    <w:rsid w:val="00EA4FE3"/>
    <w:rsid w:val="00EC092D"/>
    <w:rsid w:val="00ED51BE"/>
    <w:rsid w:val="00EF2C4F"/>
    <w:rsid w:val="00EF7A24"/>
    <w:rsid w:val="00F12019"/>
    <w:rsid w:val="00F83C84"/>
    <w:rsid w:val="00F93ACD"/>
    <w:rsid w:val="00FE4E8F"/>
    <w:rsid w:val="00FF57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ADD98"/>
  <w15:chartTrackingRefBased/>
  <w15:docId w15:val="{0F22A71E-71BA-4FAA-A9D5-691070FA5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next w:val="a"/>
    <w:link w:val="20"/>
    <w:uiPriority w:val="9"/>
    <w:unhideWhenUsed/>
    <w:qFormat/>
    <w:rsid w:val="00796CF6"/>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E499E"/>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6E499E"/>
    <w:rPr>
      <w:b/>
      <w:bCs/>
    </w:rPr>
  </w:style>
  <w:style w:type="character" w:styleId="a4">
    <w:name w:val="Hyperlink"/>
    <w:basedOn w:val="a0"/>
    <w:uiPriority w:val="99"/>
    <w:semiHidden/>
    <w:unhideWhenUsed/>
    <w:rsid w:val="006E499E"/>
    <w:rPr>
      <w:color w:val="0000FF"/>
      <w:u w:val="single"/>
    </w:rPr>
  </w:style>
  <w:style w:type="paragraph" w:styleId="a5">
    <w:name w:val="List Paragraph"/>
    <w:basedOn w:val="a"/>
    <w:uiPriority w:val="34"/>
    <w:qFormat/>
    <w:rsid w:val="002F7522"/>
    <w:pPr>
      <w:ind w:leftChars="200" w:left="480"/>
    </w:pPr>
  </w:style>
  <w:style w:type="character" w:customStyle="1" w:styleId="20">
    <w:name w:val="標題 2 字元"/>
    <w:basedOn w:val="a0"/>
    <w:link w:val="2"/>
    <w:uiPriority w:val="9"/>
    <w:rsid w:val="00796CF6"/>
    <w:rPr>
      <w:rFonts w:asciiTheme="majorHAnsi" w:eastAsiaTheme="majorEastAsia" w:hAnsiTheme="majorHAnsi" w:cstheme="majorBidi"/>
      <w:b/>
      <w:bCs/>
      <w:sz w:val="48"/>
      <w:szCs w:val="48"/>
    </w:rPr>
  </w:style>
  <w:style w:type="paragraph" w:styleId="a6">
    <w:name w:val="header"/>
    <w:basedOn w:val="a"/>
    <w:link w:val="a7"/>
    <w:uiPriority w:val="99"/>
    <w:unhideWhenUsed/>
    <w:rsid w:val="00551421"/>
    <w:pPr>
      <w:tabs>
        <w:tab w:val="center" w:pos="4153"/>
        <w:tab w:val="right" w:pos="8306"/>
      </w:tabs>
      <w:snapToGrid w:val="0"/>
    </w:pPr>
    <w:rPr>
      <w:sz w:val="20"/>
      <w:szCs w:val="20"/>
    </w:rPr>
  </w:style>
  <w:style w:type="character" w:customStyle="1" w:styleId="a7">
    <w:name w:val="頁首 字元"/>
    <w:basedOn w:val="a0"/>
    <w:link w:val="a6"/>
    <w:uiPriority w:val="99"/>
    <w:rsid w:val="00551421"/>
    <w:rPr>
      <w:sz w:val="20"/>
      <w:szCs w:val="20"/>
    </w:rPr>
  </w:style>
  <w:style w:type="paragraph" w:styleId="a8">
    <w:name w:val="footer"/>
    <w:basedOn w:val="a"/>
    <w:link w:val="a9"/>
    <w:uiPriority w:val="99"/>
    <w:unhideWhenUsed/>
    <w:rsid w:val="00551421"/>
    <w:pPr>
      <w:tabs>
        <w:tab w:val="center" w:pos="4153"/>
        <w:tab w:val="right" w:pos="8306"/>
      </w:tabs>
      <w:snapToGrid w:val="0"/>
    </w:pPr>
    <w:rPr>
      <w:sz w:val="20"/>
      <w:szCs w:val="20"/>
    </w:rPr>
  </w:style>
  <w:style w:type="character" w:customStyle="1" w:styleId="a9">
    <w:name w:val="頁尾 字元"/>
    <w:basedOn w:val="a0"/>
    <w:link w:val="a8"/>
    <w:uiPriority w:val="99"/>
    <w:rsid w:val="00551421"/>
    <w:rPr>
      <w:sz w:val="20"/>
      <w:szCs w:val="20"/>
    </w:rPr>
  </w:style>
  <w:style w:type="character" w:styleId="HTML">
    <w:name w:val="HTML Cite"/>
    <w:basedOn w:val="a0"/>
    <w:uiPriority w:val="99"/>
    <w:semiHidden/>
    <w:unhideWhenUsed/>
    <w:rsid w:val="005D11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347708">
      <w:bodyDiv w:val="1"/>
      <w:marLeft w:val="0"/>
      <w:marRight w:val="0"/>
      <w:marTop w:val="0"/>
      <w:marBottom w:val="0"/>
      <w:divBdr>
        <w:top w:val="none" w:sz="0" w:space="0" w:color="auto"/>
        <w:left w:val="none" w:sz="0" w:space="0" w:color="auto"/>
        <w:bottom w:val="none" w:sz="0" w:space="0" w:color="auto"/>
        <w:right w:val="none" w:sz="0" w:space="0" w:color="auto"/>
      </w:divBdr>
    </w:div>
    <w:div w:id="279143311">
      <w:bodyDiv w:val="1"/>
      <w:marLeft w:val="0"/>
      <w:marRight w:val="0"/>
      <w:marTop w:val="0"/>
      <w:marBottom w:val="0"/>
      <w:divBdr>
        <w:top w:val="none" w:sz="0" w:space="0" w:color="auto"/>
        <w:left w:val="none" w:sz="0" w:space="0" w:color="auto"/>
        <w:bottom w:val="none" w:sz="0" w:space="0" w:color="auto"/>
        <w:right w:val="none" w:sz="0" w:space="0" w:color="auto"/>
      </w:divBdr>
    </w:div>
    <w:div w:id="364643550">
      <w:bodyDiv w:val="1"/>
      <w:marLeft w:val="0"/>
      <w:marRight w:val="0"/>
      <w:marTop w:val="0"/>
      <w:marBottom w:val="0"/>
      <w:divBdr>
        <w:top w:val="none" w:sz="0" w:space="0" w:color="auto"/>
        <w:left w:val="none" w:sz="0" w:space="0" w:color="auto"/>
        <w:bottom w:val="none" w:sz="0" w:space="0" w:color="auto"/>
        <w:right w:val="none" w:sz="0" w:space="0" w:color="auto"/>
      </w:divBdr>
    </w:div>
    <w:div w:id="416751612">
      <w:bodyDiv w:val="1"/>
      <w:marLeft w:val="0"/>
      <w:marRight w:val="0"/>
      <w:marTop w:val="0"/>
      <w:marBottom w:val="0"/>
      <w:divBdr>
        <w:top w:val="none" w:sz="0" w:space="0" w:color="auto"/>
        <w:left w:val="none" w:sz="0" w:space="0" w:color="auto"/>
        <w:bottom w:val="none" w:sz="0" w:space="0" w:color="auto"/>
        <w:right w:val="none" w:sz="0" w:space="0" w:color="auto"/>
      </w:divBdr>
    </w:div>
    <w:div w:id="755396880">
      <w:bodyDiv w:val="1"/>
      <w:marLeft w:val="0"/>
      <w:marRight w:val="0"/>
      <w:marTop w:val="0"/>
      <w:marBottom w:val="0"/>
      <w:divBdr>
        <w:top w:val="none" w:sz="0" w:space="0" w:color="auto"/>
        <w:left w:val="none" w:sz="0" w:space="0" w:color="auto"/>
        <w:bottom w:val="none" w:sz="0" w:space="0" w:color="auto"/>
        <w:right w:val="none" w:sz="0" w:space="0" w:color="auto"/>
      </w:divBdr>
    </w:div>
    <w:div w:id="1003583444">
      <w:bodyDiv w:val="1"/>
      <w:marLeft w:val="0"/>
      <w:marRight w:val="0"/>
      <w:marTop w:val="0"/>
      <w:marBottom w:val="0"/>
      <w:divBdr>
        <w:top w:val="none" w:sz="0" w:space="0" w:color="auto"/>
        <w:left w:val="none" w:sz="0" w:space="0" w:color="auto"/>
        <w:bottom w:val="none" w:sz="0" w:space="0" w:color="auto"/>
        <w:right w:val="none" w:sz="0" w:space="0" w:color="auto"/>
      </w:divBdr>
    </w:div>
    <w:div w:id="1195776623">
      <w:bodyDiv w:val="1"/>
      <w:marLeft w:val="0"/>
      <w:marRight w:val="0"/>
      <w:marTop w:val="0"/>
      <w:marBottom w:val="0"/>
      <w:divBdr>
        <w:top w:val="none" w:sz="0" w:space="0" w:color="auto"/>
        <w:left w:val="none" w:sz="0" w:space="0" w:color="auto"/>
        <w:bottom w:val="none" w:sz="0" w:space="0" w:color="auto"/>
        <w:right w:val="none" w:sz="0" w:space="0" w:color="auto"/>
      </w:divBdr>
      <w:divsChild>
        <w:div w:id="2026521043">
          <w:marLeft w:val="0"/>
          <w:marRight w:val="0"/>
          <w:marTop w:val="0"/>
          <w:marBottom w:val="150"/>
          <w:divBdr>
            <w:top w:val="none" w:sz="0" w:space="0" w:color="auto"/>
            <w:left w:val="none" w:sz="0" w:space="0" w:color="auto"/>
            <w:bottom w:val="none" w:sz="0" w:space="0" w:color="auto"/>
            <w:right w:val="none" w:sz="0" w:space="0" w:color="auto"/>
          </w:divBdr>
          <w:divsChild>
            <w:div w:id="1365982776">
              <w:marLeft w:val="0"/>
              <w:marRight w:val="0"/>
              <w:marTop w:val="0"/>
              <w:marBottom w:val="0"/>
              <w:divBdr>
                <w:top w:val="none" w:sz="0" w:space="0" w:color="auto"/>
                <w:left w:val="none" w:sz="0" w:space="0" w:color="auto"/>
                <w:bottom w:val="none" w:sz="0" w:space="0" w:color="auto"/>
                <w:right w:val="none" w:sz="0" w:space="0" w:color="auto"/>
              </w:divBdr>
              <w:divsChild>
                <w:div w:id="16934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91526">
      <w:bodyDiv w:val="1"/>
      <w:marLeft w:val="0"/>
      <w:marRight w:val="0"/>
      <w:marTop w:val="0"/>
      <w:marBottom w:val="0"/>
      <w:divBdr>
        <w:top w:val="none" w:sz="0" w:space="0" w:color="auto"/>
        <w:left w:val="none" w:sz="0" w:space="0" w:color="auto"/>
        <w:bottom w:val="none" w:sz="0" w:space="0" w:color="auto"/>
        <w:right w:val="none" w:sz="0" w:space="0" w:color="auto"/>
      </w:divBdr>
    </w:div>
    <w:div w:id="1358890595">
      <w:bodyDiv w:val="1"/>
      <w:marLeft w:val="0"/>
      <w:marRight w:val="0"/>
      <w:marTop w:val="0"/>
      <w:marBottom w:val="0"/>
      <w:divBdr>
        <w:top w:val="none" w:sz="0" w:space="0" w:color="auto"/>
        <w:left w:val="none" w:sz="0" w:space="0" w:color="auto"/>
        <w:bottom w:val="none" w:sz="0" w:space="0" w:color="auto"/>
        <w:right w:val="none" w:sz="0" w:space="0" w:color="auto"/>
      </w:divBdr>
    </w:div>
    <w:div w:id="1394934266">
      <w:bodyDiv w:val="1"/>
      <w:marLeft w:val="0"/>
      <w:marRight w:val="0"/>
      <w:marTop w:val="0"/>
      <w:marBottom w:val="0"/>
      <w:divBdr>
        <w:top w:val="none" w:sz="0" w:space="0" w:color="auto"/>
        <w:left w:val="none" w:sz="0" w:space="0" w:color="auto"/>
        <w:bottom w:val="none" w:sz="0" w:space="0" w:color="auto"/>
        <w:right w:val="none" w:sz="0" w:space="0" w:color="auto"/>
      </w:divBdr>
    </w:div>
    <w:div w:id="1409615096">
      <w:bodyDiv w:val="1"/>
      <w:marLeft w:val="0"/>
      <w:marRight w:val="0"/>
      <w:marTop w:val="0"/>
      <w:marBottom w:val="0"/>
      <w:divBdr>
        <w:top w:val="none" w:sz="0" w:space="0" w:color="auto"/>
        <w:left w:val="none" w:sz="0" w:space="0" w:color="auto"/>
        <w:bottom w:val="none" w:sz="0" w:space="0" w:color="auto"/>
        <w:right w:val="none" w:sz="0" w:space="0" w:color="auto"/>
      </w:divBdr>
    </w:div>
    <w:div w:id="1419062861">
      <w:bodyDiv w:val="1"/>
      <w:marLeft w:val="0"/>
      <w:marRight w:val="0"/>
      <w:marTop w:val="0"/>
      <w:marBottom w:val="0"/>
      <w:divBdr>
        <w:top w:val="none" w:sz="0" w:space="0" w:color="auto"/>
        <w:left w:val="none" w:sz="0" w:space="0" w:color="auto"/>
        <w:bottom w:val="none" w:sz="0" w:space="0" w:color="auto"/>
        <w:right w:val="none" w:sz="0" w:space="0" w:color="auto"/>
      </w:divBdr>
    </w:div>
    <w:div w:id="1442841228">
      <w:bodyDiv w:val="1"/>
      <w:marLeft w:val="0"/>
      <w:marRight w:val="0"/>
      <w:marTop w:val="0"/>
      <w:marBottom w:val="0"/>
      <w:divBdr>
        <w:top w:val="none" w:sz="0" w:space="0" w:color="auto"/>
        <w:left w:val="none" w:sz="0" w:space="0" w:color="auto"/>
        <w:bottom w:val="none" w:sz="0" w:space="0" w:color="auto"/>
        <w:right w:val="none" w:sz="0" w:space="0" w:color="auto"/>
      </w:divBdr>
    </w:div>
    <w:div w:id="1527519273">
      <w:bodyDiv w:val="1"/>
      <w:marLeft w:val="0"/>
      <w:marRight w:val="0"/>
      <w:marTop w:val="0"/>
      <w:marBottom w:val="0"/>
      <w:divBdr>
        <w:top w:val="none" w:sz="0" w:space="0" w:color="auto"/>
        <w:left w:val="none" w:sz="0" w:space="0" w:color="auto"/>
        <w:bottom w:val="none" w:sz="0" w:space="0" w:color="auto"/>
        <w:right w:val="none" w:sz="0" w:space="0" w:color="auto"/>
      </w:divBdr>
    </w:div>
    <w:div w:id="1767769455">
      <w:bodyDiv w:val="1"/>
      <w:marLeft w:val="0"/>
      <w:marRight w:val="0"/>
      <w:marTop w:val="0"/>
      <w:marBottom w:val="0"/>
      <w:divBdr>
        <w:top w:val="none" w:sz="0" w:space="0" w:color="auto"/>
        <w:left w:val="none" w:sz="0" w:space="0" w:color="auto"/>
        <w:bottom w:val="none" w:sz="0" w:space="0" w:color="auto"/>
        <w:right w:val="none" w:sz="0" w:space="0" w:color="auto"/>
      </w:divBdr>
    </w:div>
    <w:div w:id="1958172651">
      <w:bodyDiv w:val="1"/>
      <w:marLeft w:val="0"/>
      <w:marRight w:val="0"/>
      <w:marTop w:val="0"/>
      <w:marBottom w:val="0"/>
      <w:divBdr>
        <w:top w:val="none" w:sz="0" w:space="0" w:color="auto"/>
        <w:left w:val="none" w:sz="0" w:space="0" w:color="auto"/>
        <w:bottom w:val="none" w:sz="0" w:space="0" w:color="auto"/>
        <w:right w:val="none" w:sz="0" w:space="0" w:color="auto"/>
      </w:divBdr>
    </w:div>
    <w:div w:id="206683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455</TotalTime>
  <Pages>2</Pages>
  <Words>215</Words>
  <Characters>1228</Characters>
  <Application>Microsoft Office Word</Application>
  <DocSecurity>0</DocSecurity>
  <Lines>10</Lines>
  <Paragraphs>2</Paragraphs>
  <ScaleCrop>false</ScaleCrop>
  <Company/>
  <LinksUpToDate>false</LinksUpToDate>
  <CharactersWithSpaces>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Peng</dc:creator>
  <cp:keywords/>
  <dc:description/>
  <cp:lastModifiedBy>Yu Peng</cp:lastModifiedBy>
  <cp:revision>27</cp:revision>
  <dcterms:created xsi:type="dcterms:W3CDTF">2018-08-05T07:22:00Z</dcterms:created>
  <dcterms:modified xsi:type="dcterms:W3CDTF">2021-12-04T06:02:00Z</dcterms:modified>
</cp:coreProperties>
</file>