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3F1554" w14:textId="10B385DC" w:rsidR="00212296" w:rsidRDefault="00D86FAB" w:rsidP="00302F40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個案研討：</w:t>
      </w:r>
      <w:r w:rsidR="00E4157E">
        <w:rPr>
          <w:sz w:val="32"/>
          <w:szCs w:val="32"/>
        </w:rPr>
        <w:t xml:space="preserve"> </w:t>
      </w:r>
      <w:r w:rsidR="000A774E">
        <w:rPr>
          <w:rFonts w:hint="eastAsia"/>
          <w:sz w:val="32"/>
          <w:szCs w:val="32"/>
        </w:rPr>
        <w:t>健身反慘摔</w:t>
      </w:r>
    </w:p>
    <w:p w14:paraId="459AC819" w14:textId="0B5BC5BD" w:rsidR="005D11C6" w:rsidRDefault="002346F2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 w:rsidRPr="002346F2">
        <w:rPr>
          <w:rFonts w:ascii="新細明體" w:hAnsi="新細明體" w:cs="Tahoma"/>
          <w:b/>
          <w:bCs/>
          <w:noProof/>
          <w:color w:val="333333"/>
          <w:kern w:val="0"/>
        </w:rPr>
        <w:drawing>
          <wp:anchor distT="0" distB="0" distL="114300" distR="114300" simplePos="0" relativeHeight="251659264" behindDoc="0" locked="0" layoutInCell="1" allowOverlap="1" wp14:anchorId="46C2BEAB" wp14:editId="650F8C95">
            <wp:simplePos x="0" y="0"/>
            <wp:positionH relativeFrom="column">
              <wp:posOffset>1225550</wp:posOffset>
            </wp:positionH>
            <wp:positionV relativeFrom="paragraph">
              <wp:posOffset>295275</wp:posOffset>
            </wp:positionV>
            <wp:extent cx="3267710" cy="1858010"/>
            <wp:effectExtent l="0" t="0" r="0" b="0"/>
            <wp:wrapTopAndBottom/>
            <wp:docPr id="1" name="圖片 1" descr="一張含有 文字, 螢幕擷取畫面, 戶外, 藝術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 descr="一張含有 文字, 螢幕擷取畫面, 戶外, 藝術 的圖片&#10;&#10;自動產生的描述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67710" cy="1858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F5A198" w14:textId="2752D45E" w:rsidR="00871174" w:rsidRPr="006661F0" w:rsidRDefault="002E39B7" w:rsidP="00D86FAB">
      <w:pPr>
        <w:widowControl/>
        <w:spacing w:after="240"/>
        <w:rPr>
          <w:rFonts w:ascii="新細明體" w:hAnsi="新細明體" w:cs="Tahoma" w:hint="eastAsia"/>
          <w:b/>
          <w:bCs/>
          <w:color w:val="333333"/>
          <w:kern w:val="0"/>
        </w:rPr>
      </w:pPr>
      <w:r>
        <w:rPr>
          <w:rFonts w:ascii="新細明體" w:hAnsi="新細明體" w:cs="Tahoma" w:hint="eastAsia"/>
          <w:b/>
          <w:bCs/>
          <w:color w:val="333333"/>
          <w:kern w:val="0"/>
        </w:rPr>
        <w:t xml:space="preserve"> </w:t>
      </w:r>
      <w:r>
        <w:rPr>
          <w:rFonts w:ascii="新細明體" w:hAnsi="新細明體" w:cs="Tahoma"/>
          <w:b/>
          <w:bCs/>
          <w:color w:val="333333"/>
          <w:kern w:val="0"/>
        </w:rPr>
        <w:t xml:space="preserve">    </w:t>
      </w:r>
      <w:r w:rsidR="000D4B8F">
        <w:rPr>
          <w:rFonts w:ascii="新細明體" w:hAnsi="新細明體" w:cs="Tahoma"/>
          <w:b/>
          <w:bCs/>
          <w:color w:val="333333"/>
          <w:kern w:val="0"/>
        </w:rPr>
        <w:t xml:space="preserve"> </w:t>
      </w:r>
    </w:p>
    <w:p w14:paraId="338E5363" w14:textId="6874F270" w:rsidR="00D86FAB" w:rsidRDefault="00D86FAB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 w:rsidRPr="00554664">
        <w:rPr>
          <w:rFonts w:ascii="新細明體" w:hAnsi="新細明體" w:cs="Tahoma" w:hint="eastAsia"/>
          <w:b/>
          <w:bCs/>
          <w:color w:val="333333"/>
          <w:kern w:val="0"/>
        </w:rPr>
        <w:t>以下為</w:t>
      </w:r>
      <w:r w:rsidR="00B018DA">
        <w:rPr>
          <w:rFonts w:ascii="新細明體" w:hAnsi="新細明體" w:cs="Tahoma" w:hint="eastAsia"/>
          <w:b/>
          <w:bCs/>
          <w:color w:val="333333"/>
          <w:kern w:val="0"/>
        </w:rPr>
        <w:t>數</w:t>
      </w:r>
      <w:r w:rsidRPr="00554664">
        <w:rPr>
          <w:rFonts w:ascii="新細明體" w:hAnsi="新細明體" w:cs="Tahoma" w:hint="eastAsia"/>
          <w:b/>
          <w:bCs/>
          <w:color w:val="333333"/>
          <w:kern w:val="0"/>
        </w:rPr>
        <w:t>則新聞報導，請就此事件加以評論：</w:t>
      </w:r>
    </w:p>
    <w:p w14:paraId="78D79E40" w14:textId="34C7B0E5" w:rsidR="00907995" w:rsidRPr="00B018DA" w:rsidRDefault="00907995" w:rsidP="00B018DA">
      <w:pPr>
        <w:pStyle w:val="a5"/>
        <w:widowControl/>
        <w:numPr>
          <w:ilvl w:val="0"/>
          <w:numId w:val="17"/>
        </w:numPr>
        <w:shd w:val="clear" w:color="auto" w:fill="FFFFFF"/>
        <w:spacing w:after="192"/>
        <w:ind w:leftChars="0"/>
        <w:rPr>
          <w:rFonts w:asciiTheme="minorEastAsia" w:hAnsiTheme="minorEastAsia" w:cs="新細明體"/>
          <w:color w:val="232A31"/>
          <w:kern w:val="0"/>
          <w:szCs w:val="24"/>
        </w:rPr>
      </w:pPr>
      <w:r w:rsidRPr="00585E24">
        <w:rPr>
          <w:rFonts w:asciiTheme="minorEastAsia" w:hAnsiTheme="minorEastAsia" w:cs="新細明體"/>
          <w:color w:val="232A31"/>
          <w:kern w:val="0"/>
          <w:szCs w:val="24"/>
        </w:rPr>
        <w:t>長期旅居美國的民眾，2月底帶著孩子到台南的溫泉山莊遊玩，沒想到，7歲的兒子在拉拉環時，掉下來摔斷手，媽媽質疑拉環下方設置長木椅不符合安全規範，怒控業者有疏失，主管機關不夠積極！不過，業者表示，有投保意外險，正協助爭取理賠中，而台南市府初步勘查也表示，拉環設施並未違規。</w:t>
      </w:r>
      <w:r w:rsidR="00585E24">
        <w:rPr>
          <w:rFonts w:asciiTheme="minorEastAsia" w:hAnsiTheme="minorEastAsia" w:cs="新細明體" w:hint="eastAsia"/>
          <w:color w:val="232A31"/>
          <w:kern w:val="0"/>
          <w:szCs w:val="24"/>
        </w:rPr>
        <w:t xml:space="preserve"> </w:t>
      </w:r>
      <w:r w:rsidR="00585E24">
        <w:rPr>
          <w:rFonts w:asciiTheme="minorEastAsia" w:hAnsiTheme="minorEastAsia" w:cs="新細明體"/>
          <w:color w:val="232A31"/>
          <w:kern w:val="0"/>
          <w:szCs w:val="24"/>
        </w:rPr>
        <w:t xml:space="preserve">  </w:t>
      </w:r>
      <w:r w:rsidR="00585E24">
        <w:rPr>
          <w:rFonts w:asciiTheme="minorEastAsia" w:hAnsiTheme="minorEastAsia" w:cs="新細明體" w:hint="eastAsia"/>
          <w:color w:val="232A31"/>
          <w:kern w:val="0"/>
          <w:szCs w:val="24"/>
        </w:rPr>
        <w:t>(</w:t>
      </w:r>
      <w:r w:rsidR="00585E24">
        <w:rPr>
          <w:rFonts w:asciiTheme="minorEastAsia" w:hAnsiTheme="minorEastAsia" w:cs="新細明體"/>
          <w:color w:val="232A31"/>
          <w:kern w:val="0"/>
          <w:szCs w:val="24"/>
        </w:rPr>
        <w:t xml:space="preserve">2023/08/27  </w:t>
      </w:r>
      <w:r w:rsidR="00585E24">
        <w:rPr>
          <w:rFonts w:asciiTheme="minorEastAsia" w:hAnsiTheme="minorEastAsia" w:cs="新細明體" w:hint="eastAsia"/>
          <w:color w:val="232A31"/>
          <w:kern w:val="0"/>
          <w:szCs w:val="24"/>
        </w:rPr>
        <w:t>TVBS新聞網)</w:t>
      </w:r>
    </w:p>
    <w:p w14:paraId="38E29519" w14:textId="77777777" w:rsidR="00907995" w:rsidRPr="00907995" w:rsidRDefault="00907995" w:rsidP="00907995">
      <w:pPr>
        <w:pStyle w:val="a5"/>
        <w:widowControl/>
        <w:numPr>
          <w:ilvl w:val="0"/>
          <w:numId w:val="17"/>
        </w:numPr>
        <w:ind w:leftChars="0"/>
        <w:rPr>
          <w:rFonts w:asciiTheme="minorEastAsia" w:hAnsiTheme="minorEastAsia" w:cs="新細明體"/>
          <w:kern w:val="0"/>
          <w:szCs w:val="24"/>
        </w:rPr>
      </w:pPr>
      <w:r w:rsidRPr="00907995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台南關仔嶺某溫泉山莊遭控不聞不問！一名婦人帶著一雙兒女和83歲長輩前往泡溫泉，豈料，才入場沒多久，兒子就在「背脊伸展區」摔斷手，動手術後住院9天，後續更是夜夜驚醒尖叫。</w:t>
      </w:r>
    </w:p>
    <w:p w14:paraId="042DDEB8" w14:textId="59ECC9F6" w:rsidR="00907995" w:rsidRDefault="00907995" w:rsidP="00907995">
      <w:pPr>
        <w:pStyle w:val="a5"/>
        <w:widowControl/>
        <w:ind w:leftChars="0" w:left="956"/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</w:pPr>
    </w:p>
    <w:p w14:paraId="39B80E6D" w14:textId="012E9ED8" w:rsidR="00B17C5C" w:rsidRPr="00B018DA" w:rsidRDefault="002346F2" w:rsidP="00B018DA">
      <w:pPr>
        <w:pStyle w:val="a5"/>
        <w:widowControl/>
        <w:ind w:leftChars="0" w:left="956"/>
        <w:rPr>
          <w:rFonts w:asciiTheme="minorEastAsia" w:hAnsiTheme="minorEastAsia" w:cs="新細明體"/>
          <w:kern w:val="0"/>
          <w:szCs w:val="24"/>
        </w:rPr>
      </w:pPr>
      <w:r w:rsidRPr="00907995">
        <w:rPr>
          <w:rFonts w:asciiTheme="minorEastAsia" w:hAnsiTheme="minorEastAsia" w:cs="新細明體"/>
          <w:color w:val="232A31"/>
          <w:kern w:val="0"/>
          <w:szCs w:val="24"/>
        </w:rPr>
        <w:t>「從拉環掉下來，撞到下面長排椅子，手肘直接斷成兩節、位移、變S形」，一名婦人透過友人在《爆料公社》發文，把228連假前往某溫泉山莊的驚魂過程寫下。文中指出，兒子通過溫泉走道時，看到拉環便上前使用，在使用了第五次時，便因為拉環有水，發生意外跌落撞上長排椅子，手肘斷裂，而現場警示標語沒有年齡限制、未禁止小孩、設施無人看管、斜下方還設立了整排致命長椅給不夠高的人站立。</w:t>
      </w:r>
      <w:r w:rsidR="00907995">
        <w:rPr>
          <w:rFonts w:asciiTheme="minorEastAsia" w:hAnsiTheme="minorEastAsia" w:cs="新細明體" w:hint="eastAsia"/>
          <w:color w:val="232A31"/>
          <w:kern w:val="0"/>
          <w:szCs w:val="24"/>
        </w:rPr>
        <w:t xml:space="preserve"> </w:t>
      </w:r>
      <w:r w:rsidR="00907995">
        <w:rPr>
          <w:rFonts w:asciiTheme="minorEastAsia" w:hAnsiTheme="minorEastAsia" w:cs="新細明體"/>
          <w:color w:val="232A31"/>
          <w:kern w:val="0"/>
          <w:szCs w:val="24"/>
        </w:rPr>
        <w:t xml:space="preserve">  </w:t>
      </w:r>
      <w:r w:rsidR="00907995">
        <w:rPr>
          <w:rFonts w:asciiTheme="minorEastAsia" w:hAnsiTheme="minorEastAsia" w:cs="新細明體" w:hint="eastAsia"/>
          <w:color w:val="232A31"/>
          <w:kern w:val="0"/>
          <w:szCs w:val="24"/>
        </w:rPr>
        <w:t>(</w:t>
      </w:r>
      <w:r w:rsidR="00907995">
        <w:rPr>
          <w:rFonts w:asciiTheme="minorEastAsia" w:hAnsiTheme="minorEastAsia" w:cs="新細明體"/>
          <w:color w:val="232A31"/>
          <w:kern w:val="0"/>
          <w:szCs w:val="24"/>
        </w:rPr>
        <w:t xml:space="preserve">2023/08/27 </w:t>
      </w:r>
      <w:r w:rsidR="00907995">
        <w:rPr>
          <w:rFonts w:asciiTheme="minorEastAsia" w:hAnsiTheme="minorEastAsia" w:cs="新細明體" w:hint="eastAsia"/>
          <w:color w:val="232A31"/>
          <w:kern w:val="0"/>
          <w:szCs w:val="24"/>
        </w:rPr>
        <w:t>三立新聞網)</w:t>
      </w:r>
    </w:p>
    <w:p w14:paraId="782F1C9F" w14:textId="3ECA69A3" w:rsidR="00B9764D" w:rsidRDefault="00B9764D" w:rsidP="00302F40">
      <w:pPr>
        <w:rPr>
          <w:b/>
          <w:szCs w:val="24"/>
        </w:rPr>
      </w:pPr>
    </w:p>
    <w:p w14:paraId="7643665B" w14:textId="77777777" w:rsidR="00447E69" w:rsidRPr="00447E69" w:rsidRDefault="00447E69" w:rsidP="00302F40">
      <w:pPr>
        <w:rPr>
          <w:b/>
          <w:szCs w:val="24"/>
        </w:rPr>
      </w:pPr>
    </w:p>
    <w:p w14:paraId="3E0067FB" w14:textId="124BD3CC" w:rsidR="00881C60" w:rsidRDefault="00646DE4" w:rsidP="00870D93">
      <w:pPr>
        <w:rPr>
          <w:b/>
          <w:szCs w:val="24"/>
        </w:rPr>
      </w:pPr>
      <w:r>
        <w:rPr>
          <w:rFonts w:hint="eastAsia"/>
          <w:b/>
          <w:szCs w:val="24"/>
        </w:rPr>
        <w:t>傳統觀點</w:t>
      </w:r>
    </w:p>
    <w:p w14:paraId="0208F2CF" w14:textId="2C579D6E" w:rsidR="00870D93" w:rsidRDefault="00870D93" w:rsidP="00870D93">
      <w:pPr>
        <w:rPr>
          <w:szCs w:val="24"/>
        </w:rPr>
      </w:pPr>
    </w:p>
    <w:p w14:paraId="6DDFFD20" w14:textId="3837E40F" w:rsidR="00585E24" w:rsidRPr="000A774E" w:rsidRDefault="00585E24" w:rsidP="00585E24">
      <w:pPr>
        <w:pStyle w:val="a5"/>
        <w:widowControl/>
        <w:numPr>
          <w:ilvl w:val="0"/>
          <w:numId w:val="17"/>
        </w:numPr>
        <w:ind w:leftChars="0"/>
        <w:rPr>
          <w:rFonts w:ascii="新細明體" w:eastAsia="新細明體" w:hAnsi="新細明體" w:cs="新細明體"/>
          <w:kern w:val="0"/>
          <w:szCs w:val="24"/>
        </w:rPr>
      </w:pPr>
      <w:r w:rsidRPr="00585E24"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  <w:t>男童媽媽：「它的標示沒禁止小孩，也沒有限制年齡，而且還說，如果沒有辦法拉到拉環的時候，你可以站上這個長椅子。」</w:t>
      </w:r>
    </w:p>
    <w:p w14:paraId="5334E798" w14:textId="77777777" w:rsidR="000A774E" w:rsidRPr="00585E24" w:rsidRDefault="000A774E" w:rsidP="00B018DA">
      <w:pPr>
        <w:pStyle w:val="a5"/>
        <w:widowControl/>
        <w:ind w:leftChars="0" w:left="956"/>
        <w:rPr>
          <w:rFonts w:ascii="新細明體" w:eastAsia="新細明體" w:hAnsi="新細明體" w:cs="新細明體"/>
          <w:kern w:val="0"/>
          <w:szCs w:val="24"/>
        </w:rPr>
      </w:pPr>
    </w:p>
    <w:p w14:paraId="1993ED0E" w14:textId="750554F6" w:rsidR="00B018DA" w:rsidRPr="00AA26E9" w:rsidRDefault="002346F2" w:rsidP="00AA26E9">
      <w:pPr>
        <w:pStyle w:val="a5"/>
        <w:widowControl/>
        <w:numPr>
          <w:ilvl w:val="0"/>
          <w:numId w:val="17"/>
        </w:numPr>
        <w:shd w:val="clear" w:color="auto" w:fill="FFFFFF"/>
        <w:spacing w:after="192"/>
        <w:ind w:leftChars="0"/>
        <w:rPr>
          <w:rFonts w:asciiTheme="minorEastAsia" w:hAnsiTheme="minorEastAsia" w:cs="新細明體"/>
          <w:color w:val="232A31"/>
          <w:kern w:val="0"/>
          <w:szCs w:val="24"/>
        </w:rPr>
      </w:pPr>
      <w:r w:rsidRPr="002346F2">
        <w:rPr>
          <w:rFonts w:asciiTheme="minorEastAsia" w:hAnsiTheme="minorEastAsia" w:cs="新細明體"/>
          <w:color w:val="232A31"/>
          <w:kern w:val="0"/>
          <w:szCs w:val="24"/>
        </w:rPr>
        <w:lastRenderedPageBreak/>
        <w:t>婦人指出，事發3月後和溫泉山莊員工聯絡，詢問相關負責人，只得到一句「祝我兒子早日康復」，後續亦無人提及有投保第三意外責任險，直到申訴消保官，才派出一位公證人開了5萬元了事。</w:t>
      </w:r>
    </w:p>
    <w:p w14:paraId="634DB990" w14:textId="0E72CBDF" w:rsidR="00585E24" w:rsidRPr="00585E24" w:rsidRDefault="002346F2" w:rsidP="00585E24">
      <w:pPr>
        <w:pStyle w:val="a5"/>
        <w:widowControl/>
        <w:numPr>
          <w:ilvl w:val="0"/>
          <w:numId w:val="17"/>
        </w:numPr>
        <w:shd w:val="clear" w:color="auto" w:fill="FFFFFF"/>
        <w:spacing w:after="192"/>
        <w:ind w:leftChars="0"/>
        <w:rPr>
          <w:rFonts w:asciiTheme="minorEastAsia" w:hAnsiTheme="minorEastAsia" w:cs="新細明體"/>
          <w:color w:val="232A31"/>
          <w:kern w:val="0"/>
          <w:szCs w:val="24"/>
        </w:rPr>
      </w:pPr>
      <w:r w:rsidRPr="002346F2">
        <w:rPr>
          <w:rFonts w:asciiTheme="minorEastAsia" w:hAnsiTheme="minorEastAsia" w:cs="新細明體"/>
          <w:color w:val="232A31"/>
          <w:kern w:val="0"/>
          <w:szCs w:val="24"/>
        </w:rPr>
        <w:t>網友反應正反兩極，「別人都沒問題就你最特別，出事情前家長在幹嘛？」、「為什麼要讓不夠高的孩子像猴子一樣吊在上面呢？ 不覺得很危險嗎？」、「家長沒有看管好或監督的責任嗎？」。</w:t>
      </w:r>
    </w:p>
    <w:p w14:paraId="7E65333A" w14:textId="370C7906" w:rsidR="009C1B73" w:rsidRDefault="00585E24" w:rsidP="00870D93">
      <w:pPr>
        <w:pStyle w:val="a5"/>
        <w:widowControl/>
        <w:numPr>
          <w:ilvl w:val="0"/>
          <w:numId w:val="17"/>
        </w:numPr>
        <w:shd w:val="clear" w:color="auto" w:fill="FFFFFF"/>
        <w:spacing w:after="192"/>
        <w:ind w:leftChars="0"/>
        <w:rPr>
          <w:rFonts w:ascii="Helvetica Neue" w:eastAsia="新細明體" w:hAnsi="Helvetica Neue" w:cs="新細明體"/>
          <w:color w:val="232A31"/>
          <w:kern w:val="0"/>
          <w:szCs w:val="24"/>
        </w:rPr>
      </w:pPr>
      <w:r w:rsidRPr="00585E24">
        <w:rPr>
          <w:rFonts w:ascii="Helvetica Neue" w:eastAsia="新細明體" w:hAnsi="Helvetica Neue" w:cs="新細明體"/>
          <w:color w:val="232A31"/>
          <w:kern w:val="0"/>
          <w:szCs w:val="24"/>
        </w:rPr>
        <w:t>「體育署那邊說，設施他們現場有公布使用注意事項，他們又有保險，他們到目前是說沒有違反相關規定。」</w:t>
      </w:r>
    </w:p>
    <w:p w14:paraId="08C30293" w14:textId="77777777" w:rsidR="00262755" w:rsidRPr="009C1B73" w:rsidRDefault="00262755" w:rsidP="00870D93">
      <w:pPr>
        <w:rPr>
          <w:rFonts w:hint="eastAsia"/>
          <w:szCs w:val="24"/>
        </w:rPr>
      </w:pPr>
    </w:p>
    <w:p w14:paraId="6DDFB07C" w14:textId="03294AFA" w:rsidR="00D86FAB" w:rsidRDefault="00D86FAB" w:rsidP="00302F40">
      <w:pPr>
        <w:rPr>
          <w:b/>
          <w:szCs w:val="24"/>
        </w:rPr>
      </w:pPr>
      <w:r w:rsidRPr="006E499E">
        <w:rPr>
          <w:rFonts w:hint="eastAsia"/>
          <w:b/>
          <w:szCs w:val="24"/>
        </w:rPr>
        <w:t>人性化設計觀點</w:t>
      </w:r>
    </w:p>
    <w:p w14:paraId="0BC3650E" w14:textId="30A1E9AB" w:rsidR="00321786" w:rsidRDefault="00321786" w:rsidP="00796CF6"/>
    <w:p w14:paraId="77688088" w14:textId="30EF4B54" w:rsidR="00CF58C1" w:rsidRDefault="00AA26E9" w:rsidP="00160992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這起意外應該是遊樂健身設施設計上的瑕疵造成的。</w:t>
      </w:r>
      <w:r w:rsidR="00C2747B">
        <w:rPr>
          <w:rFonts w:hint="eastAsia"/>
        </w:rPr>
        <w:t>由新聞報導來看，</w:t>
      </w:r>
      <w:r w:rsidR="00CF58C1">
        <w:rPr>
          <w:rFonts w:hint="eastAsia"/>
        </w:rPr>
        <w:t>事故</w:t>
      </w:r>
      <w:r w:rsidR="00C2747B">
        <w:rPr>
          <w:rFonts w:hint="eastAsia"/>
        </w:rPr>
        <w:t>是因</w:t>
      </w:r>
      <w:r w:rsidR="008F4DB7">
        <w:rPr>
          <w:rFonts w:hint="eastAsia"/>
        </w:rPr>
        <w:t>7</w:t>
      </w:r>
      <w:r w:rsidR="008F4DB7">
        <w:rPr>
          <w:rFonts w:hint="eastAsia"/>
        </w:rPr>
        <w:t>歲的</w:t>
      </w:r>
      <w:r w:rsidR="00C2747B">
        <w:rPr>
          <w:rFonts w:hint="eastAsia"/>
        </w:rPr>
        <w:t>孩子在</w:t>
      </w:r>
      <w:r w:rsidR="00C2747B" w:rsidRPr="00907995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「背脊伸展區」</w:t>
      </w:r>
      <w:r w:rsidR="00526F08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，因力量不足從拉環上</w:t>
      </w:r>
      <w:r w:rsidR="00C2747B" w:rsidRPr="00907995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摔</w:t>
      </w:r>
      <w:r w:rsidR="00526F08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下來，</w:t>
      </w:r>
      <w:r w:rsidR="00C81D33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撞到</w:t>
      </w:r>
      <w:r w:rsidR="00526F08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下方</w:t>
      </w:r>
      <w:r w:rsidR="00C81D33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的</w:t>
      </w:r>
      <w:r w:rsidR="00526F08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長椅</w:t>
      </w:r>
      <w:r w:rsidR="00C81D33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致</w:t>
      </w:r>
      <w:r w:rsidR="00C2747B" w:rsidRPr="00907995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手</w:t>
      </w:r>
      <w:r w:rsidR="00C81D33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骨折斷受傷。</w:t>
      </w:r>
      <w:r w:rsidR="008F4DB7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為什麼下方會有長椅</w:t>
      </w:r>
      <w:r w:rsidR="00C74F77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？</w:t>
      </w:r>
      <w:r w:rsidR="008F4DB7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可能原來是設計給身高不夠高的</w:t>
      </w:r>
      <w:r w:rsidR="009A27AD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人站立用的，沒想到</w:t>
      </w:r>
      <w:r w:rsidR="00C74F77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會因手滑或</w:t>
      </w:r>
      <w:r w:rsidR="00931C8A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力量不足</w:t>
      </w:r>
      <w:r w:rsidR="009A27AD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反而成了致傷禍首。這是典型的設計瑕疵！</w:t>
      </w:r>
    </w:p>
    <w:p w14:paraId="5087C2D1" w14:textId="77777777" w:rsidR="00CF58C1" w:rsidRDefault="00CF58C1" w:rsidP="00160992"/>
    <w:p w14:paraId="727BFCC2" w14:textId="6E9251FE" w:rsidR="00DB05E5" w:rsidRDefault="009A27AD" w:rsidP="009A27AD">
      <w:pPr>
        <w:ind w:firstLineChars="200" w:firstLine="480"/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</w:pPr>
      <w:r>
        <w:rPr>
          <w:rFonts w:hint="eastAsia"/>
        </w:rPr>
        <w:t>以人性化設計的觀點，既然該處是</w:t>
      </w:r>
      <w:r w:rsidR="0088385D" w:rsidRPr="00907995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「背脊伸展區</w:t>
      </w:r>
      <w:r w:rsidR="0088385D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」，上方設的拉環</w:t>
      </w:r>
      <w:r w:rsidR="000170D2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本來</w:t>
      </w:r>
      <w:r w:rsidR="0088385D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就是讓人拉的，下方的長木椅</w:t>
      </w:r>
      <w:r w:rsidR="00931C8A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原本</w:t>
      </w:r>
      <w:r w:rsidR="0088385D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是方便小孩不夠高拉不到時用的，拉不動了也可</w:t>
      </w:r>
      <w:r w:rsidR="000170D2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隨時下來站在椅子上。只是沒有考慮到</w:t>
      </w:r>
      <w:r w:rsidR="002D6B7D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顧客在</w:t>
      </w:r>
      <w:r w:rsidR="000170D2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溫泉山莊</w:t>
      </w:r>
      <w:r w:rsidR="002D6B7D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泡湯後手</w:t>
      </w:r>
      <w:r w:rsidR="00931C8A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或拉環</w:t>
      </w:r>
      <w:r w:rsidR="002D6B7D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會潮濕造成打滑，跌下時下方的長椅</w:t>
      </w:r>
      <w:r w:rsidR="00931C8A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變</w:t>
      </w:r>
      <w:r w:rsidR="002D6B7D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成障礙</w:t>
      </w:r>
      <w:r w:rsidR="00E26535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加重了傷害，因此這是安全保護</w:t>
      </w:r>
      <w:r w:rsidR="00E45F03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設計上</w:t>
      </w:r>
      <w:r w:rsidR="00E26535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的</w:t>
      </w:r>
      <w:r w:rsidR="00931C8A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失算</w:t>
      </w:r>
      <w:r w:rsidR="00E26535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。</w:t>
      </w:r>
    </w:p>
    <w:p w14:paraId="24615A59" w14:textId="77777777" w:rsidR="00DB05E5" w:rsidRPr="00931C8A" w:rsidRDefault="00DB05E5" w:rsidP="009A27AD">
      <w:pPr>
        <w:ind w:firstLineChars="200" w:firstLine="480"/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</w:pPr>
    </w:p>
    <w:p w14:paraId="571F8BB1" w14:textId="72E271F2" w:rsidR="004F4C59" w:rsidRDefault="00DB05E5" w:rsidP="00E60C15">
      <w:pPr>
        <w:ind w:firstLineChars="200" w:firstLine="480"/>
      </w:pPr>
      <w:r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發生事故</w:t>
      </w:r>
      <w:r w:rsidR="00D44391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以後</w:t>
      </w:r>
      <w:r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，我們不能以別人都沒問題，為何</w:t>
      </w:r>
      <w:r w:rsidR="000A2F04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只有</w:t>
      </w:r>
      <w:r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你會出事？大人為什麼不看好小孩？</w:t>
      </w:r>
      <w:r w:rsidR="00AA26E9">
        <w:rPr>
          <w:rFonts w:hint="eastAsia"/>
        </w:rPr>
        <w:t>有</w:t>
      </w:r>
      <w:r>
        <w:rPr>
          <w:rFonts w:hint="eastAsia"/>
        </w:rPr>
        <w:t>沒有</w:t>
      </w:r>
      <w:r w:rsidR="00CF58C1">
        <w:rPr>
          <w:rFonts w:hint="eastAsia"/>
        </w:rPr>
        <w:t>公</w:t>
      </w:r>
      <w:r w:rsidR="00D44391">
        <w:rPr>
          <w:rFonts w:hint="eastAsia"/>
        </w:rPr>
        <w:t>告</w:t>
      </w:r>
      <w:r w:rsidR="00CF58C1">
        <w:rPr>
          <w:rFonts w:hint="eastAsia"/>
        </w:rPr>
        <w:t>使用注意事項</w:t>
      </w:r>
      <w:r>
        <w:rPr>
          <w:rFonts w:hint="eastAsia"/>
        </w:rPr>
        <w:t>？</w:t>
      </w:r>
      <w:r w:rsidR="00CF58C1">
        <w:rPr>
          <w:rFonts w:hint="eastAsia"/>
        </w:rPr>
        <w:t>有</w:t>
      </w:r>
      <w:r>
        <w:rPr>
          <w:rFonts w:hint="eastAsia"/>
        </w:rPr>
        <w:t>沒有</w:t>
      </w:r>
      <w:r w:rsidR="00CF58C1">
        <w:rPr>
          <w:rFonts w:hint="eastAsia"/>
        </w:rPr>
        <w:t>保險</w:t>
      </w:r>
      <w:r>
        <w:rPr>
          <w:rFonts w:hint="eastAsia"/>
        </w:rPr>
        <w:t>？</w:t>
      </w:r>
      <w:r w:rsidR="000A2F04">
        <w:rPr>
          <w:rFonts w:hint="eastAsia"/>
        </w:rPr>
        <w:t>……等來認定業者的責任。因為業者</w:t>
      </w:r>
      <w:r w:rsidR="00D10B6F">
        <w:rPr>
          <w:rFonts w:hint="eastAsia"/>
        </w:rPr>
        <w:t>本來就有</w:t>
      </w:r>
      <w:r w:rsidR="00E6718D">
        <w:rPr>
          <w:rFonts w:hint="eastAsia"/>
        </w:rPr>
        <w:t>責任</w:t>
      </w:r>
      <w:r w:rsidR="000A2F04">
        <w:rPr>
          <w:rFonts w:hint="eastAsia"/>
        </w:rPr>
        <w:t>提供</w:t>
      </w:r>
      <w:r w:rsidR="00D10B6F">
        <w:rPr>
          <w:rFonts w:hint="eastAsia"/>
        </w:rPr>
        <w:t>安全</w:t>
      </w:r>
      <w:r w:rsidR="000A2F04">
        <w:rPr>
          <w:rFonts w:hint="eastAsia"/>
        </w:rPr>
        <w:t>的產品、工具、</w:t>
      </w:r>
      <w:r w:rsidR="00D10B6F">
        <w:rPr>
          <w:rFonts w:hint="eastAsia"/>
        </w:rPr>
        <w:t>流程、</w:t>
      </w:r>
      <w:r w:rsidR="00A87DA7">
        <w:rPr>
          <w:rFonts w:hint="eastAsia"/>
        </w:rPr>
        <w:t>消費</w:t>
      </w:r>
      <w:r w:rsidR="000A2F04">
        <w:rPr>
          <w:rFonts w:hint="eastAsia"/>
        </w:rPr>
        <w:t>環境</w:t>
      </w:r>
      <w:r w:rsidR="00D10B6F">
        <w:rPr>
          <w:rFonts w:hint="eastAsia"/>
        </w:rPr>
        <w:t>，</w:t>
      </w:r>
      <w:r w:rsidR="00E45F03">
        <w:rPr>
          <w:rFonts w:hint="eastAsia"/>
        </w:rPr>
        <w:t>因為</w:t>
      </w:r>
      <w:r w:rsidR="00E6718D">
        <w:rPr>
          <w:rFonts w:hint="eastAsia"/>
        </w:rPr>
        <w:t>沒有人能保證自己隨時都能</w:t>
      </w:r>
      <w:r w:rsidR="00A212F9">
        <w:rPr>
          <w:rFonts w:hint="eastAsia"/>
        </w:rPr>
        <w:t>小心不出錯、隨時都能看好孩子……，</w:t>
      </w:r>
      <w:r w:rsidR="00E45F03">
        <w:rPr>
          <w:rFonts w:hint="eastAsia"/>
        </w:rPr>
        <w:t>我們要承認</w:t>
      </w:r>
      <w:r w:rsidR="00A212F9">
        <w:rPr>
          <w:rFonts w:hint="eastAsia"/>
        </w:rPr>
        <w:t>這就是人性</w:t>
      </w:r>
      <w:r w:rsidR="00CA15EF">
        <w:rPr>
          <w:rFonts w:hint="eastAsia"/>
        </w:rPr>
        <w:t>，人性化設計就是</w:t>
      </w:r>
      <w:r w:rsidR="004900C6">
        <w:rPr>
          <w:rFonts w:hint="eastAsia"/>
        </w:rPr>
        <w:t>設計時</w:t>
      </w:r>
      <w:r w:rsidR="00CA15EF">
        <w:rPr>
          <w:rFonts w:hint="eastAsia"/>
        </w:rPr>
        <w:t>就要</w:t>
      </w:r>
      <w:r w:rsidR="004900C6">
        <w:rPr>
          <w:rFonts w:hint="eastAsia"/>
        </w:rPr>
        <w:t>事先</w:t>
      </w:r>
      <w:r w:rsidR="00CA15EF">
        <w:rPr>
          <w:rFonts w:hint="eastAsia"/>
        </w:rPr>
        <w:t>考慮到</w:t>
      </w:r>
      <w:r w:rsidR="004900C6">
        <w:rPr>
          <w:rFonts w:hint="eastAsia"/>
        </w:rPr>
        <w:t>，因為</w:t>
      </w:r>
      <w:r w:rsidR="008D5969">
        <w:rPr>
          <w:rFonts w:hint="eastAsia"/>
        </w:rPr>
        <w:t>只有從這個角度思考，才能從源頭解決</w:t>
      </w:r>
      <w:r w:rsidR="00F41516">
        <w:rPr>
          <w:rFonts w:hint="eastAsia"/>
        </w:rPr>
        <w:t>問題。</w:t>
      </w:r>
      <w:r w:rsidR="00A87DA7">
        <w:rPr>
          <w:rFonts w:hint="eastAsia"/>
        </w:rPr>
        <w:t>不要</w:t>
      </w:r>
      <w:r w:rsidR="004900C6">
        <w:rPr>
          <w:rFonts w:hint="eastAsia"/>
        </w:rPr>
        <w:t>忘</w:t>
      </w:r>
      <w:r w:rsidR="00A87DA7">
        <w:rPr>
          <w:rFonts w:hint="eastAsia"/>
        </w:rPr>
        <w:t>了盛香珍</w:t>
      </w:r>
      <w:r w:rsidR="007C6A32">
        <w:rPr>
          <w:rFonts w:hint="eastAsia"/>
        </w:rPr>
        <w:t>的蒟蒻果</w:t>
      </w:r>
      <w:r w:rsidR="00D44391">
        <w:rPr>
          <w:rFonts w:hint="eastAsia"/>
        </w:rPr>
        <w:t>凍</w:t>
      </w:r>
      <w:r w:rsidR="004900C6">
        <w:rPr>
          <w:rFonts w:hint="eastAsia"/>
        </w:rPr>
        <w:t>，</w:t>
      </w:r>
      <w:r w:rsidR="00D44391">
        <w:rPr>
          <w:rFonts w:hint="eastAsia"/>
        </w:rPr>
        <w:t>在美國</w:t>
      </w:r>
      <w:r w:rsidR="004900C6">
        <w:rPr>
          <w:rFonts w:hint="eastAsia"/>
        </w:rPr>
        <w:t>發生過</w:t>
      </w:r>
      <w:r w:rsidR="007C6A32">
        <w:rPr>
          <w:rFonts w:hint="eastAsia"/>
        </w:rPr>
        <w:t>二</w:t>
      </w:r>
      <w:r w:rsidR="00D45DA9">
        <w:rPr>
          <w:rFonts w:hint="eastAsia"/>
        </w:rPr>
        <w:t>次</w:t>
      </w:r>
      <w:r w:rsidR="007C6A32">
        <w:rPr>
          <w:rFonts w:hint="eastAsia"/>
        </w:rPr>
        <w:t>噎死孩童的意外，第一次</w:t>
      </w:r>
      <w:r w:rsidR="00E60C15">
        <w:rPr>
          <w:rFonts w:hint="eastAsia"/>
        </w:rPr>
        <w:t>判賠</w:t>
      </w:r>
      <w:r w:rsidR="00E60C15">
        <w:t>1670</w:t>
      </w:r>
      <w:r w:rsidR="00E60C15">
        <w:rPr>
          <w:rFonts w:hint="eastAsia"/>
        </w:rPr>
        <w:t>美金，第二次</w:t>
      </w:r>
      <w:r w:rsidR="00D45DA9">
        <w:rPr>
          <w:rFonts w:hint="eastAsia"/>
        </w:rPr>
        <w:t>更</w:t>
      </w:r>
      <w:r w:rsidR="00E60C15">
        <w:rPr>
          <w:rFonts w:hint="eastAsia"/>
        </w:rPr>
        <w:t>被判</w:t>
      </w:r>
      <w:r w:rsidR="00D45DA9">
        <w:rPr>
          <w:rFonts w:hint="eastAsia"/>
        </w:rPr>
        <w:t>賠</w:t>
      </w:r>
      <w:r w:rsidR="00E60C15">
        <w:rPr>
          <w:rFonts w:hint="eastAsia"/>
        </w:rPr>
        <w:t>5</w:t>
      </w:r>
      <w:r w:rsidR="00E60C15">
        <w:t>000</w:t>
      </w:r>
      <w:r w:rsidR="00E60C15">
        <w:rPr>
          <w:rFonts w:hint="eastAsia"/>
        </w:rPr>
        <w:t>萬美金的案例</w:t>
      </w:r>
      <w:r w:rsidR="004900C6">
        <w:rPr>
          <w:rFonts w:hint="eastAsia"/>
        </w:rPr>
        <w:t>，同學可上網查一下</w:t>
      </w:r>
      <w:r w:rsidR="00E60C15">
        <w:rPr>
          <w:rFonts w:hint="eastAsia"/>
        </w:rPr>
        <w:t>！</w:t>
      </w:r>
    </w:p>
    <w:p w14:paraId="6D633071" w14:textId="77777777" w:rsidR="00E60C15" w:rsidRDefault="00E60C15" w:rsidP="00E60C15">
      <w:pPr>
        <w:ind w:firstLineChars="200" w:firstLine="480"/>
      </w:pPr>
    </w:p>
    <w:p w14:paraId="3617EDCA" w14:textId="2F665A0E" w:rsidR="00A87DA7" w:rsidRDefault="00A87DA7" w:rsidP="00E37B2B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同學們</w:t>
      </w:r>
      <w:r w:rsidR="00E60C15">
        <w:rPr>
          <w:rFonts w:hint="eastAsia"/>
        </w:rPr>
        <w:t>，</w:t>
      </w:r>
      <w:r w:rsidR="00D44391">
        <w:rPr>
          <w:rFonts w:hint="eastAsia"/>
        </w:rPr>
        <w:t>關於類似議題你還有什麼補充看法？請提出分享討論。</w:t>
      </w:r>
    </w:p>
    <w:p w14:paraId="049988C2" w14:textId="77777777" w:rsidR="00CA15EF" w:rsidRDefault="00CA15EF" w:rsidP="00E37B2B">
      <w:pPr>
        <w:rPr>
          <w:rFonts w:hint="eastAsia"/>
        </w:rPr>
      </w:pPr>
    </w:p>
    <w:sectPr w:rsidR="00CA15EF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E077CA6" w14:textId="77777777" w:rsidR="00940A7E" w:rsidRDefault="00940A7E" w:rsidP="00551421">
      <w:r>
        <w:separator/>
      </w:r>
    </w:p>
  </w:endnote>
  <w:endnote w:type="continuationSeparator" w:id="0">
    <w:p w14:paraId="6F39E8D7" w14:textId="77777777" w:rsidR="00940A7E" w:rsidRDefault="00940A7E" w:rsidP="005514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inherit">
    <w:altName w:val="Cambria"/>
    <w:panose1 w:val="020B0604020202020204"/>
    <w:charset w:val="00"/>
    <w:family w:val="roman"/>
    <w:notTrueType/>
    <w:pitch w:val="default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﷽﷽﷽﷽﷽﷽﷽﷽a Neue"/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40E7DA4" w14:textId="77777777" w:rsidR="00940A7E" w:rsidRDefault="00940A7E" w:rsidP="00551421">
      <w:r>
        <w:separator/>
      </w:r>
    </w:p>
  </w:footnote>
  <w:footnote w:type="continuationSeparator" w:id="0">
    <w:p w14:paraId="6947C728" w14:textId="77777777" w:rsidR="00940A7E" w:rsidRDefault="00940A7E" w:rsidP="005514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5D076A"/>
    <w:multiLevelType w:val="hybridMultilevel"/>
    <w:tmpl w:val="0696F10C"/>
    <w:lvl w:ilvl="0" w:tplc="40DC9824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" w15:restartNumberingAfterBreak="0">
    <w:nsid w:val="12D355F6"/>
    <w:multiLevelType w:val="hybridMultilevel"/>
    <w:tmpl w:val="1EE823DC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A062096"/>
    <w:multiLevelType w:val="hybridMultilevel"/>
    <w:tmpl w:val="C33693A8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3" w15:restartNumberingAfterBreak="0">
    <w:nsid w:val="1F3743D8"/>
    <w:multiLevelType w:val="hybridMultilevel"/>
    <w:tmpl w:val="CFC08212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abstractNum w:abstractNumId="4" w15:restartNumberingAfterBreak="0">
    <w:nsid w:val="2E4C5863"/>
    <w:multiLevelType w:val="hybridMultilevel"/>
    <w:tmpl w:val="74F0A6E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3B643D34"/>
    <w:multiLevelType w:val="hybridMultilevel"/>
    <w:tmpl w:val="6F2A2612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6" w15:restartNumberingAfterBreak="0">
    <w:nsid w:val="43CE078F"/>
    <w:multiLevelType w:val="hybridMultilevel"/>
    <w:tmpl w:val="8DBE2F84"/>
    <w:lvl w:ilvl="0" w:tplc="35288B26">
      <w:start w:val="1"/>
      <w:numFmt w:val="decimal"/>
      <w:lvlText w:val="%1、"/>
      <w:lvlJc w:val="left"/>
      <w:pPr>
        <w:ind w:left="2160" w:hanging="720"/>
      </w:pPr>
      <w:rPr>
        <w:rFonts w:ascii="Helvetica" w:eastAsia="新細明體" w:hAnsi="Helvetica" w:cs="新細明體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7" w15:restartNumberingAfterBreak="0">
    <w:nsid w:val="467F49F7"/>
    <w:multiLevelType w:val="hybridMultilevel"/>
    <w:tmpl w:val="0F6ACCB8"/>
    <w:lvl w:ilvl="0" w:tplc="F25A1892">
      <w:start w:val="1"/>
      <w:numFmt w:val="taiwaneseCountingThousand"/>
      <w:lvlText w:val="%1、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 w15:restartNumberingAfterBreak="0">
    <w:nsid w:val="46986A45"/>
    <w:multiLevelType w:val="hybridMultilevel"/>
    <w:tmpl w:val="4C1AD560"/>
    <w:lvl w:ilvl="0" w:tplc="1FA68C5C">
      <w:start w:val="1"/>
      <w:numFmt w:val="decimal"/>
      <w:lvlText w:val="%1、"/>
      <w:lvlJc w:val="left"/>
      <w:pPr>
        <w:ind w:left="2160" w:hanging="720"/>
      </w:pPr>
      <w:rPr>
        <w:rFonts w:ascii="inherit" w:hAnsi="inherit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9" w15:restartNumberingAfterBreak="0">
    <w:nsid w:val="4D810566"/>
    <w:multiLevelType w:val="hybridMultilevel"/>
    <w:tmpl w:val="A9D2714A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0" w15:restartNumberingAfterBreak="0">
    <w:nsid w:val="4DE05C17"/>
    <w:multiLevelType w:val="hybridMultilevel"/>
    <w:tmpl w:val="A6E41328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11" w15:restartNumberingAfterBreak="0">
    <w:nsid w:val="4FD200C9"/>
    <w:multiLevelType w:val="multilevel"/>
    <w:tmpl w:val="A2820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26539D4"/>
    <w:multiLevelType w:val="hybridMultilevel"/>
    <w:tmpl w:val="5EC05C60"/>
    <w:lvl w:ilvl="0" w:tplc="04090001">
      <w:start w:val="1"/>
      <w:numFmt w:val="bullet"/>
      <w:lvlText w:val=""/>
      <w:lvlJc w:val="left"/>
      <w:pPr>
        <w:ind w:left="95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3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1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9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7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5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3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1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96" w:hanging="480"/>
      </w:pPr>
      <w:rPr>
        <w:rFonts w:ascii="Wingdings" w:hAnsi="Wingdings" w:hint="default"/>
      </w:rPr>
    </w:lvl>
  </w:abstractNum>
  <w:abstractNum w:abstractNumId="13" w15:restartNumberingAfterBreak="0">
    <w:nsid w:val="52D45D6F"/>
    <w:multiLevelType w:val="hybridMultilevel"/>
    <w:tmpl w:val="B628BA20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4" w15:restartNumberingAfterBreak="0">
    <w:nsid w:val="581A1E77"/>
    <w:multiLevelType w:val="hybridMultilevel"/>
    <w:tmpl w:val="E5268F14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5" w15:restartNumberingAfterBreak="0">
    <w:nsid w:val="7C6B5F2B"/>
    <w:multiLevelType w:val="hybridMultilevel"/>
    <w:tmpl w:val="6284CB7A"/>
    <w:lvl w:ilvl="0" w:tplc="2C2297EA">
      <w:start w:val="1"/>
      <w:numFmt w:val="decimal"/>
      <w:lvlText w:val="%1、"/>
      <w:lvlJc w:val="left"/>
      <w:pPr>
        <w:ind w:left="132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4" w:hanging="480"/>
      </w:pPr>
    </w:lvl>
    <w:lvl w:ilvl="2" w:tplc="0409001B" w:tentative="1">
      <w:start w:val="1"/>
      <w:numFmt w:val="lowerRoman"/>
      <w:lvlText w:val="%3."/>
      <w:lvlJc w:val="right"/>
      <w:pPr>
        <w:ind w:left="2404" w:hanging="480"/>
      </w:pPr>
    </w:lvl>
    <w:lvl w:ilvl="3" w:tplc="0409000F" w:tentative="1">
      <w:start w:val="1"/>
      <w:numFmt w:val="decimal"/>
      <w:lvlText w:val="%4."/>
      <w:lvlJc w:val="left"/>
      <w:pPr>
        <w:ind w:left="28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4" w:hanging="480"/>
      </w:pPr>
    </w:lvl>
    <w:lvl w:ilvl="5" w:tplc="0409001B" w:tentative="1">
      <w:start w:val="1"/>
      <w:numFmt w:val="lowerRoman"/>
      <w:lvlText w:val="%6."/>
      <w:lvlJc w:val="right"/>
      <w:pPr>
        <w:ind w:left="3844" w:hanging="480"/>
      </w:pPr>
    </w:lvl>
    <w:lvl w:ilvl="6" w:tplc="0409000F" w:tentative="1">
      <w:start w:val="1"/>
      <w:numFmt w:val="decimal"/>
      <w:lvlText w:val="%7."/>
      <w:lvlJc w:val="left"/>
      <w:pPr>
        <w:ind w:left="43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4" w:hanging="480"/>
      </w:pPr>
    </w:lvl>
    <w:lvl w:ilvl="8" w:tplc="0409001B" w:tentative="1">
      <w:start w:val="1"/>
      <w:numFmt w:val="lowerRoman"/>
      <w:lvlText w:val="%9."/>
      <w:lvlJc w:val="right"/>
      <w:pPr>
        <w:ind w:left="5284" w:hanging="480"/>
      </w:pPr>
    </w:lvl>
  </w:abstractNum>
  <w:abstractNum w:abstractNumId="16" w15:restartNumberingAfterBreak="0">
    <w:nsid w:val="7D741390"/>
    <w:multiLevelType w:val="hybridMultilevel"/>
    <w:tmpl w:val="4948E22A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8"/>
  </w:num>
  <w:num w:numId="5">
    <w:abstractNumId w:val="3"/>
  </w:num>
  <w:num w:numId="6">
    <w:abstractNumId w:val="15"/>
  </w:num>
  <w:num w:numId="7">
    <w:abstractNumId w:val="9"/>
  </w:num>
  <w:num w:numId="8">
    <w:abstractNumId w:val="14"/>
  </w:num>
  <w:num w:numId="9">
    <w:abstractNumId w:val="7"/>
  </w:num>
  <w:num w:numId="10">
    <w:abstractNumId w:val="4"/>
  </w:num>
  <w:num w:numId="11">
    <w:abstractNumId w:val="0"/>
  </w:num>
  <w:num w:numId="12">
    <w:abstractNumId w:val="10"/>
  </w:num>
  <w:num w:numId="13">
    <w:abstractNumId w:val="13"/>
  </w:num>
  <w:num w:numId="14">
    <w:abstractNumId w:val="11"/>
  </w:num>
  <w:num w:numId="15">
    <w:abstractNumId w:val="5"/>
  </w:num>
  <w:num w:numId="16">
    <w:abstractNumId w:val="16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10"/>
  <w:doNotDisplayPageBoundaries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2296"/>
    <w:rsid w:val="000170D2"/>
    <w:rsid w:val="0002057F"/>
    <w:rsid w:val="00063A6E"/>
    <w:rsid w:val="00075A7F"/>
    <w:rsid w:val="000A2F04"/>
    <w:rsid w:val="000A5495"/>
    <w:rsid w:val="000A774E"/>
    <w:rsid w:val="000B0F70"/>
    <w:rsid w:val="000D2716"/>
    <w:rsid w:val="000D4B8F"/>
    <w:rsid w:val="000E6EDC"/>
    <w:rsid w:val="000E7E16"/>
    <w:rsid w:val="00104D76"/>
    <w:rsid w:val="00116150"/>
    <w:rsid w:val="001264F5"/>
    <w:rsid w:val="001454C1"/>
    <w:rsid w:val="00160992"/>
    <w:rsid w:val="00161BC9"/>
    <w:rsid w:val="001A10FC"/>
    <w:rsid w:val="001A32E8"/>
    <w:rsid w:val="001C5D02"/>
    <w:rsid w:val="001E60B9"/>
    <w:rsid w:val="001E666A"/>
    <w:rsid w:val="00212296"/>
    <w:rsid w:val="002346F2"/>
    <w:rsid w:val="00234CD0"/>
    <w:rsid w:val="00254806"/>
    <w:rsid w:val="00262755"/>
    <w:rsid w:val="00277D27"/>
    <w:rsid w:val="00284937"/>
    <w:rsid w:val="00297CF7"/>
    <w:rsid w:val="002A4C4E"/>
    <w:rsid w:val="002B53BC"/>
    <w:rsid w:val="002B6E31"/>
    <w:rsid w:val="002C614E"/>
    <w:rsid w:val="002D6B7D"/>
    <w:rsid w:val="002D6D78"/>
    <w:rsid w:val="002E22C5"/>
    <w:rsid w:val="002E39B7"/>
    <w:rsid w:val="002E7959"/>
    <w:rsid w:val="002F7522"/>
    <w:rsid w:val="00302F40"/>
    <w:rsid w:val="00312597"/>
    <w:rsid w:val="00312F06"/>
    <w:rsid w:val="00316B1F"/>
    <w:rsid w:val="00321786"/>
    <w:rsid w:val="00323EAA"/>
    <w:rsid w:val="00324263"/>
    <w:rsid w:val="00326F2E"/>
    <w:rsid w:val="00333899"/>
    <w:rsid w:val="00335EDF"/>
    <w:rsid w:val="00351B8C"/>
    <w:rsid w:val="00353E47"/>
    <w:rsid w:val="00354C8F"/>
    <w:rsid w:val="00361864"/>
    <w:rsid w:val="00382D0C"/>
    <w:rsid w:val="003834BB"/>
    <w:rsid w:val="00392CD3"/>
    <w:rsid w:val="003A6144"/>
    <w:rsid w:val="003A6515"/>
    <w:rsid w:val="003A6F03"/>
    <w:rsid w:val="003B7205"/>
    <w:rsid w:val="003C2B6E"/>
    <w:rsid w:val="003C2F1E"/>
    <w:rsid w:val="003C4875"/>
    <w:rsid w:val="003C7408"/>
    <w:rsid w:val="003D1285"/>
    <w:rsid w:val="003F0DE0"/>
    <w:rsid w:val="003F1C7F"/>
    <w:rsid w:val="003F4A5D"/>
    <w:rsid w:val="00436C8B"/>
    <w:rsid w:val="00440F14"/>
    <w:rsid w:val="00444B7C"/>
    <w:rsid w:val="00445673"/>
    <w:rsid w:val="00447E69"/>
    <w:rsid w:val="00454A87"/>
    <w:rsid w:val="00456328"/>
    <w:rsid w:val="00457A32"/>
    <w:rsid w:val="004713AA"/>
    <w:rsid w:val="0047385B"/>
    <w:rsid w:val="0048109D"/>
    <w:rsid w:val="0048772B"/>
    <w:rsid w:val="004900C6"/>
    <w:rsid w:val="004A5519"/>
    <w:rsid w:val="004A7796"/>
    <w:rsid w:val="004C1205"/>
    <w:rsid w:val="004E369E"/>
    <w:rsid w:val="004F4C59"/>
    <w:rsid w:val="00526F08"/>
    <w:rsid w:val="005308A0"/>
    <w:rsid w:val="00530A8C"/>
    <w:rsid w:val="00551421"/>
    <w:rsid w:val="00556415"/>
    <w:rsid w:val="005744BC"/>
    <w:rsid w:val="0058162B"/>
    <w:rsid w:val="00581F81"/>
    <w:rsid w:val="00585E24"/>
    <w:rsid w:val="005D11C6"/>
    <w:rsid w:val="005F2421"/>
    <w:rsid w:val="00602BAE"/>
    <w:rsid w:val="00617A01"/>
    <w:rsid w:val="00633579"/>
    <w:rsid w:val="006338E7"/>
    <w:rsid w:val="006340B5"/>
    <w:rsid w:val="006361B0"/>
    <w:rsid w:val="006375FB"/>
    <w:rsid w:val="00640A5B"/>
    <w:rsid w:val="00646DE4"/>
    <w:rsid w:val="0066195E"/>
    <w:rsid w:val="006661F0"/>
    <w:rsid w:val="006A4EAA"/>
    <w:rsid w:val="006D7498"/>
    <w:rsid w:val="006E499E"/>
    <w:rsid w:val="007041C5"/>
    <w:rsid w:val="0072431A"/>
    <w:rsid w:val="00724C8B"/>
    <w:rsid w:val="007303BC"/>
    <w:rsid w:val="0073246D"/>
    <w:rsid w:val="0073612C"/>
    <w:rsid w:val="00763E64"/>
    <w:rsid w:val="00772AA3"/>
    <w:rsid w:val="00781D3C"/>
    <w:rsid w:val="00796CF6"/>
    <w:rsid w:val="007B4FE1"/>
    <w:rsid w:val="007C1704"/>
    <w:rsid w:val="007C2C56"/>
    <w:rsid w:val="007C6A32"/>
    <w:rsid w:val="0083760D"/>
    <w:rsid w:val="00856652"/>
    <w:rsid w:val="00860EA2"/>
    <w:rsid w:val="00870D93"/>
    <w:rsid w:val="00871174"/>
    <w:rsid w:val="00871618"/>
    <w:rsid w:val="008763BA"/>
    <w:rsid w:val="00881AFD"/>
    <w:rsid w:val="00881C60"/>
    <w:rsid w:val="0088385D"/>
    <w:rsid w:val="008919C7"/>
    <w:rsid w:val="008A1AAE"/>
    <w:rsid w:val="008B7FC5"/>
    <w:rsid w:val="008C2054"/>
    <w:rsid w:val="008D5969"/>
    <w:rsid w:val="008E25B1"/>
    <w:rsid w:val="008F4DB7"/>
    <w:rsid w:val="00907995"/>
    <w:rsid w:val="0091134C"/>
    <w:rsid w:val="0091488C"/>
    <w:rsid w:val="009177C9"/>
    <w:rsid w:val="00931C8A"/>
    <w:rsid w:val="00933B08"/>
    <w:rsid w:val="00940A7E"/>
    <w:rsid w:val="00943AD3"/>
    <w:rsid w:val="00945985"/>
    <w:rsid w:val="00957ED1"/>
    <w:rsid w:val="00985887"/>
    <w:rsid w:val="009A27AD"/>
    <w:rsid w:val="009C1B73"/>
    <w:rsid w:val="009C1BC8"/>
    <w:rsid w:val="009C5872"/>
    <w:rsid w:val="00A14640"/>
    <w:rsid w:val="00A212F9"/>
    <w:rsid w:val="00A31660"/>
    <w:rsid w:val="00A3664E"/>
    <w:rsid w:val="00A42C57"/>
    <w:rsid w:val="00A460BB"/>
    <w:rsid w:val="00A462C1"/>
    <w:rsid w:val="00A65C6E"/>
    <w:rsid w:val="00A87DA7"/>
    <w:rsid w:val="00AA156B"/>
    <w:rsid w:val="00AA26E9"/>
    <w:rsid w:val="00AA5312"/>
    <w:rsid w:val="00AB17EC"/>
    <w:rsid w:val="00AB1ACD"/>
    <w:rsid w:val="00AC7030"/>
    <w:rsid w:val="00AF7C8A"/>
    <w:rsid w:val="00B018DA"/>
    <w:rsid w:val="00B100E7"/>
    <w:rsid w:val="00B103FE"/>
    <w:rsid w:val="00B17C5C"/>
    <w:rsid w:val="00B233BB"/>
    <w:rsid w:val="00B34773"/>
    <w:rsid w:val="00B65E54"/>
    <w:rsid w:val="00B73904"/>
    <w:rsid w:val="00B81B76"/>
    <w:rsid w:val="00B9764D"/>
    <w:rsid w:val="00BA2052"/>
    <w:rsid w:val="00BF7D12"/>
    <w:rsid w:val="00C201E9"/>
    <w:rsid w:val="00C24038"/>
    <w:rsid w:val="00C2747B"/>
    <w:rsid w:val="00C3409D"/>
    <w:rsid w:val="00C5043A"/>
    <w:rsid w:val="00C5433D"/>
    <w:rsid w:val="00C61E75"/>
    <w:rsid w:val="00C74F77"/>
    <w:rsid w:val="00C813DB"/>
    <w:rsid w:val="00C81D33"/>
    <w:rsid w:val="00C96F62"/>
    <w:rsid w:val="00C97188"/>
    <w:rsid w:val="00CA15EF"/>
    <w:rsid w:val="00CB42E4"/>
    <w:rsid w:val="00CE1906"/>
    <w:rsid w:val="00CE4CB7"/>
    <w:rsid w:val="00CF1B1A"/>
    <w:rsid w:val="00CF47AC"/>
    <w:rsid w:val="00CF58C1"/>
    <w:rsid w:val="00D10B6F"/>
    <w:rsid w:val="00D1130A"/>
    <w:rsid w:val="00D32055"/>
    <w:rsid w:val="00D4135B"/>
    <w:rsid w:val="00D44391"/>
    <w:rsid w:val="00D45DA9"/>
    <w:rsid w:val="00D66508"/>
    <w:rsid w:val="00D71EAB"/>
    <w:rsid w:val="00D86FAB"/>
    <w:rsid w:val="00DB05E5"/>
    <w:rsid w:val="00DC2076"/>
    <w:rsid w:val="00DC3274"/>
    <w:rsid w:val="00DC70BB"/>
    <w:rsid w:val="00DD3B81"/>
    <w:rsid w:val="00DE1A68"/>
    <w:rsid w:val="00DF0A8A"/>
    <w:rsid w:val="00E14E91"/>
    <w:rsid w:val="00E26535"/>
    <w:rsid w:val="00E31DCB"/>
    <w:rsid w:val="00E37B2B"/>
    <w:rsid w:val="00E4157E"/>
    <w:rsid w:val="00E45F03"/>
    <w:rsid w:val="00E558A1"/>
    <w:rsid w:val="00E60C15"/>
    <w:rsid w:val="00E6718D"/>
    <w:rsid w:val="00E67AA9"/>
    <w:rsid w:val="00E730F1"/>
    <w:rsid w:val="00EC4E65"/>
    <w:rsid w:val="00ED51BE"/>
    <w:rsid w:val="00EE115B"/>
    <w:rsid w:val="00EF7A24"/>
    <w:rsid w:val="00F12019"/>
    <w:rsid w:val="00F41516"/>
    <w:rsid w:val="00F93ACD"/>
    <w:rsid w:val="00FD40BF"/>
    <w:rsid w:val="00FD76BB"/>
    <w:rsid w:val="00FE1A6B"/>
    <w:rsid w:val="00FE2104"/>
    <w:rsid w:val="00FE4E8F"/>
    <w:rsid w:val="00FF5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6ADD98"/>
  <w15:chartTrackingRefBased/>
  <w15:docId w15:val="{0F22A71E-71BA-4FAA-A9D5-691070FA5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2">
    <w:name w:val="heading 2"/>
    <w:basedOn w:val="a"/>
    <w:next w:val="a"/>
    <w:link w:val="20"/>
    <w:uiPriority w:val="9"/>
    <w:unhideWhenUsed/>
    <w:qFormat/>
    <w:rsid w:val="00796CF6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6E499E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Strong"/>
    <w:basedOn w:val="a0"/>
    <w:uiPriority w:val="22"/>
    <w:qFormat/>
    <w:rsid w:val="006E499E"/>
    <w:rPr>
      <w:b/>
      <w:bCs/>
    </w:rPr>
  </w:style>
  <w:style w:type="character" w:styleId="a4">
    <w:name w:val="Hyperlink"/>
    <w:basedOn w:val="a0"/>
    <w:uiPriority w:val="99"/>
    <w:semiHidden/>
    <w:unhideWhenUsed/>
    <w:rsid w:val="006E499E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2F7522"/>
    <w:pPr>
      <w:ind w:leftChars="200" w:left="480"/>
    </w:pPr>
  </w:style>
  <w:style w:type="character" w:customStyle="1" w:styleId="20">
    <w:name w:val="標題 2 字元"/>
    <w:basedOn w:val="a0"/>
    <w:link w:val="2"/>
    <w:uiPriority w:val="9"/>
    <w:rsid w:val="00796CF6"/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a6">
    <w:name w:val="header"/>
    <w:basedOn w:val="a"/>
    <w:link w:val="a7"/>
    <w:uiPriority w:val="99"/>
    <w:unhideWhenUsed/>
    <w:rsid w:val="005514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551421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5514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551421"/>
    <w:rPr>
      <w:sz w:val="20"/>
      <w:szCs w:val="20"/>
    </w:rPr>
  </w:style>
  <w:style w:type="character" w:styleId="HTML">
    <w:name w:val="HTML Cite"/>
    <w:basedOn w:val="a0"/>
    <w:uiPriority w:val="99"/>
    <w:semiHidden/>
    <w:unhideWhenUsed/>
    <w:rsid w:val="005D11C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566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4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8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5210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98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45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948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99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972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416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128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913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889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3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04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1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6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4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51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040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379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751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6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63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10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225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37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47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E49B9E9-1410-1445-8482-BCE2FB5F8F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435</TotalTime>
  <Pages>2</Pages>
  <Words>202</Words>
  <Characters>1156</Characters>
  <Application>Microsoft Office Word</Application>
  <DocSecurity>0</DocSecurity>
  <Lines>9</Lines>
  <Paragraphs>2</Paragraphs>
  <ScaleCrop>false</ScaleCrop>
  <Company/>
  <LinksUpToDate>false</LinksUpToDate>
  <CharactersWithSpaces>1356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 Peng</dc:creator>
  <cp:keywords/>
  <dc:description/>
  <cp:lastModifiedBy>Yu Peng</cp:lastModifiedBy>
  <cp:revision>72</cp:revision>
  <dcterms:created xsi:type="dcterms:W3CDTF">2018-08-05T07:22:00Z</dcterms:created>
  <dcterms:modified xsi:type="dcterms:W3CDTF">2023-09-03T07:00:00Z</dcterms:modified>
</cp:coreProperties>
</file>